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72393" w:rsidRDefault="00872393" w:rsidP="00956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</w:p>
    <w:p w:rsidR="00EE7D22" w:rsidRPr="00F37B12" w:rsidRDefault="00EE7D22" w:rsidP="00956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7B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посетители спорткомплекса «Лужники»!</w:t>
      </w:r>
    </w:p>
    <w:p w:rsidR="00696700" w:rsidRPr="00F37B12" w:rsidRDefault="00696700" w:rsidP="00696700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B12">
        <w:rPr>
          <w:rFonts w:ascii="Times New Roman" w:hAnsi="Times New Roman" w:cs="Times New Roman"/>
          <w:b/>
          <w:sz w:val="32"/>
          <w:szCs w:val="32"/>
        </w:rPr>
        <w:t>Спасибо вам за то, что вы не остаетесь равнодушными в нашем постоянном стремлении улучшать ваше комфортное пребывание на территории спорткомплекса «Лужники».</w:t>
      </w:r>
    </w:p>
    <w:p w:rsidR="006E07A8" w:rsidRPr="00943F7D" w:rsidRDefault="00EE7D22" w:rsidP="00943F7D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Если у вас имеются вопросы</w:t>
      </w:r>
      <w:r w:rsidR="009568B8" w:rsidRPr="00F37B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</w:t>
      </w:r>
      <w:r w:rsidRPr="00F37B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</w:t>
      </w:r>
      <w:r w:rsidR="009568B8" w:rsidRPr="00F37B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</w:t>
      </w:r>
      <w:r w:rsidRPr="00F37B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замечания </w:t>
      </w:r>
      <w:r w:rsidRPr="00F37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 работе автоматизированной транспортно-пропускной системы</w:t>
      </w:r>
      <w:r w:rsidR="009568B8" w:rsidRPr="00F3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7A8" w:rsidRPr="00F3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68B8" w:rsidRPr="00F3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DF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и/или качественной работе терминалов оплаты</w:t>
      </w:r>
      <w:r w:rsidR="00DF6D55" w:rsidRPr="00DF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/мобильного приложения</w:t>
      </w:r>
      <w:r w:rsidR="009568B8" w:rsidRPr="00DF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7A8" w:rsidRPr="00DF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9568B8" w:rsidRPr="00DF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EE7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 </w:t>
      </w:r>
      <w:r w:rsidR="00DF6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рекомендуем вам </w:t>
      </w:r>
      <w:r w:rsidRPr="00EE7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568B8" w:rsidRPr="00956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направ</w:t>
      </w:r>
      <w:r w:rsidR="00DF6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лять</w:t>
      </w:r>
      <w:r w:rsidRPr="00EE7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568B8" w:rsidRPr="00956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свои обращения </w:t>
      </w:r>
      <w:r w:rsidR="00DF6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установленной форме (размещена в папке «</w:t>
      </w:r>
      <w:r w:rsidR="00E22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bookmarkStart w:id="0" w:name="_GoBack"/>
      <w:bookmarkEnd w:id="0"/>
      <w:r w:rsidR="00DF6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ополнительные сведения»)</w:t>
      </w:r>
      <w:r w:rsidR="00082C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568B8" w:rsidRPr="00956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E07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="00DF6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 w:rsidR="006E07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22F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6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82C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22F30" w:rsidRPr="00E22F30" w:rsidRDefault="00E22F30" w:rsidP="00E22F30">
      <w:pPr>
        <w:spacing w:after="0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 </w:t>
      </w:r>
      <w:r w:rsidRPr="00E22F30">
        <w:rPr>
          <w:rFonts w:ascii="Arial Black" w:hAnsi="Arial Black"/>
          <w:b/>
          <w:sz w:val="26"/>
          <w:szCs w:val="26"/>
        </w:rPr>
        <w:t xml:space="preserve">  через КОЛЛ-ЦЕНТР   </w:t>
      </w:r>
      <w:r>
        <w:rPr>
          <w:rFonts w:ascii="Arial Black" w:hAnsi="Arial Black"/>
          <w:b/>
          <w:sz w:val="26"/>
          <w:szCs w:val="26"/>
        </w:rPr>
        <w:t>(</w:t>
      </w:r>
      <w:r w:rsidRPr="00E22F30">
        <w:rPr>
          <w:rFonts w:ascii="Georgia" w:eastAsia="Times New Roman" w:hAnsi="Georgia" w:cs="Times New Roman"/>
          <w:b/>
          <w:sz w:val="24"/>
          <w:szCs w:val="24"/>
          <w:lang w:eastAsia="ru-RU"/>
        </w:rPr>
        <w:t>е-</w:t>
      </w:r>
      <w:r w:rsidRPr="00E22F30"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  <w:t>mail</w:t>
      </w:r>
      <w:r w:rsidRPr="00E22F30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  <w:r w:rsidRPr="00E22F30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</w:t>
      </w:r>
      <w:r w:rsidRPr="00E22F30">
        <w:rPr>
          <w:rFonts w:ascii="Arial Black" w:hAnsi="Arial Black"/>
        </w:rPr>
        <w:t xml:space="preserve"> </w:t>
      </w:r>
      <w:hyperlink r:id="rId7" w:history="1">
        <w:r w:rsidRPr="00E22F30">
          <w:rPr>
            <w:rFonts w:ascii="Arial Black" w:hAnsi="Arial Black"/>
            <w:b/>
            <w:color w:val="0563C1" w:themeColor="hyperlink"/>
            <w:sz w:val="26"/>
            <w:szCs w:val="26"/>
            <w:u w:val="single"/>
            <w:lang w:val="en-US"/>
          </w:rPr>
          <w:t>callcenter</w:t>
        </w:r>
        <w:r w:rsidRPr="00E22F30">
          <w:rPr>
            <w:rFonts w:ascii="Arial Black" w:hAnsi="Arial Black"/>
            <w:b/>
            <w:color w:val="0563C1" w:themeColor="hyperlink"/>
            <w:sz w:val="26"/>
            <w:szCs w:val="26"/>
            <w:u w:val="single"/>
          </w:rPr>
          <w:t>@</w:t>
        </w:r>
        <w:r w:rsidRPr="00E22F30">
          <w:rPr>
            <w:rFonts w:ascii="Arial Black" w:hAnsi="Arial Black"/>
            <w:b/>
            <w:color w:val="0563C1" w:themeColor="hyperlink"/>
            <w:sz w:val="26"/>
            <w:szCs w:val="26"/>
            <w:u w:val="single"/>
            <w:lang w:val="en-US"/>
          </w:rPr>
          <w:t>luzhniki</w:t>
        </w:r>
        <w:r w:rsidRPr="00E22F30">
          <w:rPr>
            <w:rFonts w:ascii="Arial Black" w:hAnsi="Arial Black"/>
            <w:b/>
            <w:color w:val="0563C1" w:themeColor="hyperlink"/>
            <w:sz w:val="26"/>
            <w:szCs w:val="26"/>
            <w:u w:val="single"/>
          </w:rPr>
          <w:t>.</w:t>
        </w:r>
        <w:proofErr w:type="spellStart"/>
        <w:r w:rsidRPr="00E22F30">
          <w:rPr>
            <w:rFonts w:ascii="Arial Black" w:hAnsi="Arial Black"/>
            <w:b/>
            <w:color w:val="0563C1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>
        <w:rPr>
          <w:rFonts w:ascii="Arial Black" w:hAnsi="Arial Black"/>
          <w:b/>
          <w:sz w:val="26"/>
          <w:szCs w:val="26"/>
        </w:rPr>
        <w:t>)</w:t>
      </w:r>
      <w:r w:rsidRPr="00E22F30">
        <w:rPr>
          <w:rFonts w:ascii="Arial Black" w:hAnsi="Arial Black"/>
          <w:b/>
          <w:sz w:val="26"/>
          <w:szCs w:val="26"/>
        </w:rPr>
        <w:t xml:space="preserve">                                                                          </w:t>
      </w:r>
    </w:p>
    <w:p w:rsidR="00381F82" w:rsidRPr="006E07A8" w:rsidRDefault="00381F82" w:rsidP="006E07A8"/>
    <w:p w:rsidR="00696700" w:rsidRPr="00020D4E" w:rsidRDefault="00D4490E" w:rsidP="009B5894">
      <w:pPr>
        <w:ind w:left="-284"/>
        <w:jc w:val="center"/>
        <w:rPr>
          <w:rFonts w:ascii="Georgia" w:hAnsi="Georgia" w:cs="Times New Roman"/>
          <w:b/>
          <w:color w:val="0000FF"/>
          <w:sz w:val="26"/>
          <w:szCs w:val="26"/>
        </w:rPr>
      </w:pPr>
      <w:r w:rsidRPr="00381F82">
        <w:rPr>
          <w:rFonts w:ascii="Georgia" w:hAnsi="Georgia"/>
          <w:b/>
          <w:color w:val="A50021"/>
          <w:sz w:val="26"/>
          <w:szCs w:val="26"/>
        </w:rPr>
        <w:t>Дополнительно информируем</w:t>
      </w:r>
      <w:r w:rsidR="00696700" w:rsidRPr="00381F82">
        <w:rPr>
          <w:rFonts w:ascii="Georgia" w:hAnsi="Georgia"/>
          <w:b/>
          <w:color w:val="A50021"/>
          <w:sz w:val="26"/>
          <w:szCs w:val="26"/>
        </w:rPr>
        <w:t xml:space="preserve"> ва</w:t>
      </w:r>
      <w:r w:rsidRPr="00381F82">
        <w:rPr>
          <w:rFonts w:ascii="Georgia" w:hAnsi="Georgia"/>
          <w:b/>
          <w:color w:val="A50021"/>
          <w:sz w:val="26"/>
          <w:szCs w:val="26"/>
        </w:rPr>
        <w:t>с</w:t>
      </w:r>
      <w:r w:rsidR="004E4999" w:rsidRPr="00381F82">
        <w:rPr>
          <w:rFonts w:ascii="Georgia" w:hAnsi="Georgia"/>
          <w:b/>
          <w:color w:val="A50021"/>
          <w:sz w:val="26"/>
          <w:szCs w:val="26"/>
        </w:rPr>
        <w:t xml:space="preserve"> о том</w:t>
      </w:r>
      <w:r w:rsidR="00696700" w:rsidRPr="00381F82">
        <w:rPr>
          <w:rFonts w:ascii="Georgia" w:hAnsi="Georgia"/>
          <w:b/>
          <w:color w:val="A50021"/>
          <w:sz w:val="26"/>
          <w:szCs w:val="26"/>
        </w:rPr>
        <w:t xml:space="preserve">, </w:t>
      </w:r>
      <w:r w:rsidR="005E7A4E" w:rsidRPr="00381F82">
        <w:rPr>
          <w:rFonts w:ascii="Georgia" w:hAnsi="Georgia"/>
          <w:b/>
          <w:color w:val="A50021"/>
          <w:sz w:val="26"/>
          <w:szCs w:val="26"/>
        </w:rPr>
        <w:t xml:space="preserve">                                                                                                      </w:t>
      </w:r>
      <w:r w:rsidR="00696700" w:rsidRPr="00381F82">
        <w:rPr>
          <w:rFonts w:ascii="Georgia" w:hAnsi="Georgia"/>
          <w:b/>
          <w:color w:val="A50021"/>
          <w:sz w:val="24"/>
          <w:szCs w:val="24"/>
        </w:rPr>
        <w:t xml:space="preserve">что </w:t>
      </w:r>
      <w:r w:rsidR="00082CF9" w:rsidRPr="00CA3764">
        <w:rPr>
          <w:rFonts w:ascii="Arial Black" w:hAnsi="Arial Black"/>
          <w:b/>
          <w:color w:val="A50021"/>
          <w:sz w:val="40"/>
          <w:szCs w:val="40"/>
          <w:u w:val="thick"/>
        </w:rPr>
        <w:t>работники</w:t>
      </w:r>
      <w:r w:rsidR="00082CF9" w:rsidRPr="00CA3764">
        <w:rPr>
          <w:rFonts w:ascii="Georgia" w:hAnsi="Georgia"/>
          <w:b/>
          <w:color w:val="A50021"/>
          <w:sz w:val="40"/>
          <w:szCs w:val="40"/>
          <w:u w:val="thick"/>
        </w:rPr>
        <w:t xml:space="preserve"> </w:t>
      </w:r>
      <w:r w:rsidR="00E73DB2" w:rsidRPr="00CA3764">
        <w:rPr>
          <w:rFonts w:ascii="Arial Black" w:hAnsi="Arial Black"/>
          <w:b/>
          <w:color w:val="A50021"/>
          <w:sz w:val="40"/>
          <w:szCs w:val="40"/>
          <w:u w:val="thick"/>
        </w:rPr>
        <w:t>ГРУППЫ КОНТРОЛЯ</w:t>
      </w:r>
      <w:r w:rsidR="00082CF9" w:rsidRPr="00CA3764">
        <w:rPr>
          <w:rFonts w:ascii="Arial Black" w:hAnsi="Arial Black"/>
          <w:b/>
          <w:color w:val="A50021"/>
          <w:sz w:val="40"/>
          <w:szCs w:val="40"/>
        </w:rPr>
        <w:t xml:space="preserve"> </w:t>
      </w:r>
      <w:r w:rsidR="00943F7D" w:rsidRPr="00CA3764">
        <w:rPr>
          <w:rFonts w:ascii="Arial Black" w:hAnsi="Arial Black"/>
          <w:b/>
          <w:color w:val="A50021"/>
          <w:sz w:val="40"/>
          <w:szCs w:val="40"/>
        </w:rPr>
        <w:t>(стр. 50)</w:t>
      </w:r>
      <w:r w:rsidR="00E73DB2" w:rsidRPr="00CA3764">
        <w:rPr>
          <w:rFonts w:ascii="Arial Black" w:hAnsi="Arial Black"/>
          <w:b/>
          <w:color w:val="A50021"/>
          <w:sz w:val="40"/>
          <w:szCs w:val="40"/>
        </w:rPr>
        <w:t xml:space="preserve"> </w:t>
      </w:r>
      <w:r w:rsidR="00E73DB2" w:rsidRPr="00E73DB2">
        <w:rPr>
          <w:rFonts w:ascii="Arial Black" w:hAnsi="Arial Black"/>
          <w:b/>
          <w:color w:val="A50021"/>
          <w:sz w:val="26"/>
          <w:szCs w:val="26"/>
        </w:rPr>
        <w:t xml:space="preserve">                                                                                              </w:t>
      </w:r>
      <w:r w:rsidR="00696700" w:rsidRPr="00381F82">
        <w:rPr>
          <w:rFonts w:ascii="Georgia" w:hAnsi="Georgia"/>
          <w:b/>
          <w:color w:val="A50021"/>
          <w:sz w:val="24"/>
          <w:szCs w:val="24"/>
        </w:rPr>
        <w:t>и</w:t>
      </w:r>
      <w:r w:rsidR="00E73DB2">
        <w:rPr>
          <w:rFonts w:ascii="Georgia" w:hAnsi="Georgia"/>
          <w:b/>
          <w:color w:val="A50021"/>
          <w:sz w:val="24"/>
          <w:szCs w:val="24"/>
        </w:rPr>
        <w:t xml:space="preserve"> </w:t>
      </w:r>
      <w:r w:rsidR="00696700" w:rsidRPr="00CA3764">
        <w:rPr>
          <w:rFonts w:ascii="Arial Black" w:hAnsi="Arial Black"/>
          <w:b/>
          <w:color w:val="A50021"/>
          <w:sz w:val="36"/>
          <w:szCs w:val="36"/>
          <w:u w:val="thick"/>
        </w:rPr>
        <w:t>администраторы</w:t>
      </w:r>
      <w:r w:rsidR="00696700" w:rsidRPr="00CA3764">
        <w:rPr>
          <w:rFonts w:ascii="Georgia" w:hAnsi="Georgia"/>
          <w:b/>
          <w:color w:val="A50021"/>
          <w:sz w:val="36"/>
          <w:szCs w:val="36"/>
          <w:u w:val="thick"/>
        </w:rPr>
        <w:t xml:space="preserve"> </w:t>
      </w:r>
      <w:r w:rsidR="00E73DB2" w:rsidRPr="00CA3764">
        <w:rPr>
          <w:rFonts w:ascii="Arial Black" w:hAnsi="Arial Black"/>
          <w:b/>
          <w:color w:val="A50021"/>
          <w:sz w:val="36"/>
          <w:szCs w:val="36"/>
          <w:u w:val="thick"/>
        </w:rPr>
        <w:t>СИТУАЦИОННОГО ЦЕНТРА</w:t>
      </w:r>
      <w:r w:rsidR="005416F9" w:rsidRPr="00CA3764">
        <w:rPr>
          <w:rFonts w:ascii="Arial Black" w:hAnsi="Arial Black"/>
          <w:b/>
          <w:color w:val="A50021"/>
          <w:sz w:val="36"/>
          <w:szCs w:val="36"/>
        </w:rPr>
        <w:t xml:space="preserve"> </w:t>
      </w:r>
      <w:r w:rsidR="005416F9" w:rsidRPr="00E73DB2">
        <w:rPr>
          <w:rFonts w:ascii="Arial Black" w:hAnsi="Arial Black"/>
          <w:b/>
          <w:color w:val="A50021"/>
          <w:sz w:val="24"/>
          <w:szCs w:val="24"/>
        </w:rPr>
        <w:t xml:space="preserve"> </w:t>
      </w:r>
      <w:r w:rsidR="00082CF9" w:rsidRPr="00E73DB2">
        <w:rPr>
          <w:rFonts w:ascii="Arial Black" w:hAnsi="Arial Black"/>
          <w:b/>
          <w:color w:val="A50021"/>
          <w:sz w:val="24"/>
          <w:szCs w:val="24"/>
        </w:rPr>
        <w:t xml:space="preserve"> </w:t>
      </w:r>
      <w:r w:rsidR="00E73DB2" w:rsidRPr="00E73DB2">
        <w:rPr>
          <w:rFonts w:ascii="Arial Black" w:hAnsi="Arial Black"/>
          <w:b/>
          <w:color w:val="A50021"/>
          <w:sz w:val="24"/>
          <w:szCs w:val="24"/>
        </w:rPr>
        <w:t xml:space="preserve">                                                                        </w:t>
      </w:r>
      <w:r w:rsidR="005416F9" w:rsidRPr="00381F82">
        <w:rPr>
          <w:rFonts w:ascii="Georgia" w:hAnsi="Georgia"/>
          <w:b/>
          <w:color w:val="A50021"/>
          <w:sz w:val="26"/>
          <w:szCs w:val="26"/>
        </w:rPr>
        <w:t xml:space="preserve">также заинтересованы в </w:t>
      </w:r>
      <w:r w:rsidR="005416F9"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вашем комфортном пребывании на территории </w:t>
      </w:r>
      <w:r w:rsidR="00BC3B95"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спорткомплекса </w:t>
      </w:r>
      <w:r w:rsidR="005416F9" w:rsidRPr="00381F82">
        <w:rPr>
          <w:rFonts w:ascii="Georgia" w:hAnsi="Georgia" w:cs="Times New Roman"/>
          <w:b/>
          <w:color w:val="A50021"/>
          <w:sz w:val="26"/>
          <w:szCs w:val="26"/>
        </w:rPr>
        <w:t>«Лужники»</w:t>
      </w:r>
      <w:r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, </w:t>
      </w:r>
      <w:r w:rsidR="005E7A4E"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                                                                                            </w:t>
      </w:r>
      <w:r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но </w:t>
      </w:r>
      <w:r w:rsidR="00B023D6" w:rsidRPr="00381F82">
        <w:rPr>
          <w:rFonts w:ascii="Georgia" w:hAnsi="Georgia" w:cs="Times New Roman"/>
          <w:b/>
          <w:color w:val="A50021"/>
          <w:sz w:val="26"/>
          <w:szCs w:val="26"/>
        </w:rPr>
        <w:t>эти работники</w:t>
      </w:r>
      <w:r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 </w:t>
      </w:r>
      <w:r w:rsidR="005E7A4E" w:rsidRPr="00381F82">
        <w:rPr>
          <w:rFonts w:ascii="Georgia" w:hAnsi="Georgia" w:cs="Times New Roman"/>
          <w:b/>
          <w:color w:val="A50021"/>
          <w:sz w:val="26"/>
          <w:szCs w:val="26"/>
        </w:rPr>
        <w:t xml:space="preserve"> </w:t>
      </w:r>
      <w:r w:rsidR="00696700" w:rsidRPr="00CA3764">
        <w:rPr>
          <w:rFonts w:ascii="Arial Black" w:hAnsi="Arial Black"/>
          <w:b/>
          <w:color w:val="A50021"/>
          <w:sz w:val="32"/>
          <w:szCs w:val="32"/>
          <w:u w:val="thick"/>
        </w:rPr>
        <w:t>НЕ ЗАНИМАЮТСЯ ОБСЛУЖИВАНИЕМ</w:t>
      </w:r>
      <w:r w:rsidR="00696700" w:rsidRPr="00CA3764">
        <w:rPr>
          <w:rFonts w:ascii="Georgia" w:hAnsi="Georgia"/>
          <w:b/>
          <w:color w:val="A50021"/>
          <w:sz w:val="32"/>
          <w:szCs w:val="32"/>
        </w:rPr>
        <w:t xml:space="preserve"> </w:t>
      </w:r>
      <w:r w:rsidR="005E7A4E" w:rsidRPr="00CA3764">
        <w:rPr>
          <w:rFonts w:ascii="Georgia" w:hAnsi="Georgia"/>
          <w:b/>
          <w:color w:val="A50021"/>
          <w:sz w:val="32"/>
          <w:szCs w:val="32"/>
        </w:rPr>
        <w:t xml:space="preserve"> </w:t>
      </w:r>
      <w:r w:rsidR="005E7A4E" w:rsidRPr="00381F82">
        <w:rPr>
          <w:rFonts w:ascii="Georgia" w:hAnsi="Georgia"/>
          <w:b/>
          <w:color w:val="A50021"/>
          <w:sz w:val="26"/>
          <w:szCs w:val="26"/>
        </w:rPr>
        <w:t xml:space="preserve">                           </w:t>
      </w:r>
      <w:r w:rsidR="00696700" w:rsidRPr="00EE7D22">
        <w:rPr>
          <w:rFonts w:ascii="Arial Black" w:eastAsia="Times New Roman" w:hAnsi="Arial Black" w:cs="Times New Roman"/>
          <w:b/>
          <w:color w:val="A50021"/>
          <w:u w:val="thick"/>
          <w:lang w:eastAsia="ru-RU"/>
        </w:rPr>
        <w:t>автоматизированной транспортно-пропускной системы</w:t>
      </w:r>
      <w:r w:rsidR="00BC3B95" w:rsidRPr="009134E1">
        <w:rPr>
          <w:rFonts w:ascii="Arial Black" w:eastAsia="Times New Roman" w:hAnsi="Arial Black" w:cs="Times New Roman"/>
          <w:b/>
          <w:color w:val="A50021"/>
          <w:u w:val="thick"/>
          <w:lang w:eastAsia="ru-RU"/>
        </w:rPr>
        <w:t xml:space="preserve"> и </w:t>
      </w:r>
      <w:r w:rsidR="00696700" w:rsidRPr="00EE7D22">
        <w:rPr>
          <w:rFonts w:ascii="Arial Black" w:eastAsia="Times New Roman" w:hAnsi="Arial Black" w:cs="Times New Roman"/>
          <w:b/>
          <w:color w:val="A50021"/>
          <w:u w:val="thick"/>
          <w:lang w:eastAsia="ru-RU"/>
        </w:rPr>
        <w:t>терминалов оплаты</w:t>
      </w:r>
      <w:r w:rsidR="008D62A5" w:rsidRPr="00381F82">
        <w:rPr>
          <w:rFonts w:ascii="Georgia" w:eastAsia="Times New Roman" w:hAnsi="Georgia" w:cs="Times New Roman"/>
          <w:b/>
          <w:color w:val="A50021"/>
          <w:lang w:eastAsia="ru-RU"/>
        </w:rPr>
        <w:t xml:space="preserve">,                               </w:t>
      </w:r>
      <w:r w:rsidR="008D62A5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связи с чем </w:t>
      </w:r>
      <w:r w:rsidR="00020D4E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>рекомендуем</w:t>
      </w:r>
      <w:r w:rsidR="008D62A5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ва</w:t>
      </w:r>
      <w:r w:rsidR="00020D4E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>м</w:t>
      </w:r>
      <w:r w:rsidR="008D62A5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направлять свои </w:t>
      </w:r>
      <w:r w:rsidR="00020D4E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вопросы и пожелания </w:t>
      </w:r>
      <w:r w:rsidR="008D62A5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020D4E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>по установленной форме обращения</w:t>
      </w:r>
      <w:r w:rsidR="00BE7825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>, размещенной в папке «дополнительные сведения»,</w:t>
      </w:r>
      <w:r w:rsidR="008D62A5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020D4E" w:rsidRPr="00197AF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                    </w:t>
      </w:r>
      <w:r w:rsidR="008D62A5" w:rsidRPr="00020D4E">
        <w:rPr>
          <w:rFonts w:ascii="Georgia" w:eastAsia="Times New Roman" w:hAnsi="Georgia" w:cs="Times New Roman"/>
          <w:b/>
          <w:color w:val="0000FF"/>
          <w:sz w:val="32"/>
          <w:szCs w:val="32"/>
          <w:lang w:eastAsia="ru-RU"/>
        </w:rPr>
        <w:t xml:space="preserve">в </w:t>
      </w:r>
      <w:r w:rsidR="008D62A5" w:rsidRPr="00020D4E">
        <w:rPr>
          <w:rFonts w:ascii="Georgia" w:eastAsia="Times New Roman" w:hAnsi="Georgia" w:cs="Times New Roman"/>
          <w:b/>
          <w:color w:val="0000FF"/>
          <w:sz w:val="44"/>
          <w:szCs w:val="44"/>
          <w:lang w:eastAsia="ru-RU"/>
        </w:rPr>
        <w:t>Центр информационных технологий</w:t>
      </w:r>
      <w:r w:rsidR="00C365BE" w:rsidRPr="00020D4E">
        <w:rPr>
          <w:rFonts w:ascii="Georgia" w:eastAsia="Times New Roman" w:hAnsi="Georgia" w:cs="Times New Roman"/>
          <w:b/>
          <w:color w:val="0000FF"/>
          <w:sz w:val="44"/>
          <w:szCs w:val="44"/>
          <w:lang w:eastAsia="ru-RU"/>
        </w:rPr>
        <w:t xml:space="preserve">   </w:t>
      </w:r>
      <w:r w:rsidR="00C365BE" w:rsidRPr="00020D4E">
        <w:rPr>
          <w:rFonts w:ascii="Georgia" w:eastAsia="Times New Roman" w:hAnsi="Georgia" w:cs="Times New Roman"/>
          <w:b/>
          <w:color w:val="0000FF"/>
          <w:sz w:val="32"/>
          <w:szCs w:val="32"/>
          <w:lang w:eastAsia="ru-RU"/>
        </w:rPr>
        <w:t xml:space="preserve">           </w:t>
      </w:r>
      <w:r w:rsidR="00C365BE" w:rsidRPr="00020D4E">
        <w:rPr>
          <w:rFonts w:ascii="Georgia" w:eastAsia="Times New Roman" w:hAnsi="Georgia" w:cs="Times New Roman"/>
          <w:b/>
          <w:color w:val="0000FF"/>
          <w:sz w:val="26"/>
          <w:szCs w:val="26"/>
          <w:lang w:eastAsia="ru-RU"/>
        </w:rPr>
        <w:t xml:space="preserve">                                                                         </w:t>
      </w:r>
      <w:r w:rsidR="008D62A5" w:rsidRPr="00020D4E">
        <w:rPr>
          <w:rFonts w:ascii="Georgia" w:eastAsia="Times New Roman" w:hAnsi="Georgia" w:cs="Times New Roman"/>
          <w:b/>
          <w:color w:val="0000FF"/>
          <w:sz w:val="26"/>
          <w:szCs w:val="26"/>
          <w:lang w:eastAsia="ru-RU"/>
        </w:rPr>
        <w:t xml:space="preserve"> </w:t>
      </w:r>
      <w:r w:rsidR="008D62A5" w:rsidRPr="00020D4E">
        <w:rPr>
          <w:rFonts w:ascii="Georgia" w:eastAsia="Times New Roman" w:hAnsi="Georgia" w:cs="Times New Roman"/>
          <w:b/>
          <w:color w:val="0000FF"/>
          <w:sz w:val="30"/>
          <w:szCs w:val="30"/>
          <w:lang w:eastAsia="ru-RU"/>
        </w:rPr>
        <w:t>для принятия соответствующих мер</w:t>
      </w:r>
    </w:p>
    <w:p w:rsidR="006E07A8" w:rsidRPr="00381F82" w:rsidRDefault="006E07A8" w:rsidP="006E07A8">
      <w:pPr>
        <w:rPr>
          <w:color w:val="A50021"/>
        </w:rPr>
      </w:pPr>
    </w:p>
    <w:p w:rsidR="006E07A8" w:rsidRDefault="000B0AB0" w:rsidP="006E07A8">
      <w:pPr>
        <w:rPr>
          <w:rFonts w:ascii="Georgia" w:hAnsi="Georgia"/>
          <w:b/>
          <w:color w:val="A50021"/>
          <w:sz w:val="26"/>
          <w:szCs w:val="26"/>
        </w:rPr>
      </w:pPr>
      <w:r w:rsidRPr="00381F82">
        <w:rPr>
          <w:rFonts w:ascii="Georgia" w:hAnsi="Georgia"/>
          <w:color w:val="A50021"/>
        </w:rPr>
        <w:t xml:space="preserve">                                                                   </w:t>
      </w:r>
      <w:r w:rsidR="00082CF9" w:rsidRPr="00381F82">
        <w:rPr>
          <w:rFonts w:ascii="Georgia" w:hAnsi="Georgia"/>
          <w:color w:val="A50021"/>
        </w:rPr>
        <w:t xml:space="preserve">                                                  </w:t>
      </w:r>
      <w:r w:rsidRPr="00381F82">
        <w:rPr>
          <w:rFonts w:ascii="Georgia" w:hAnsi="Georgia"/>
          <w:color w:val="A50021"/>
        </w:rPr>
        <w:t xml:space="preserve">  </w:t>
      </w:r>
      <w:r w:rsidR="008D62A5" w:rsidRPr="00381F82">
        <w:rPr>
          <w:rFonts w:ascii="Georgia" w:hAnsi="Georgia"/>
          <w:b/>
          <w:color w:val="A50021"/>
          <w:sz w:val="26"/>
          <w:szCs w:val="26"/>
        </w:rPr>
        <w:t>Спасибо за понимание.</w:t>
      </w:r>
    </w:p>
    <w:p w:rsidR="00BF1786" w:rsidRPr="00381F82" w:rsidRDefault="00BF1786" w:rsidP="006E07A8">
      <w:pPr>
        <w:rPr>
          <w:rFonts w:ascii="Georgia" w:hAnsi="Georgia"/>
          <w:b/>
          <w:color w:val="A50021"/>
          <w:sz w:val="26"/>
          <w:szCs w:val="26"/>
        </w:rPr>
      </w:pPr>
    </w:p>
    <w:p w:rsidR="00C326F1" w:rsidRPr="006E07A8" w:rsidRDefault="00C326F1" w:rsidP="006E07A8"/>
    <w:sectPr w:rsidR="00C326F1" w:rsidRPr="006E07A8" w:rsidSect="00F942DC">
      <w:headerReference w:type="default" r:id="rId8"/>
      <w:pgSz w:w="11906" w:h="16838"/>
      <w:pgMar w:top="1134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A1" w:rsidRDefault="002066A1" w:rsidP="00872393">
      <w:pPr>
        <w:spacing w:after="0" w:line="240" w:lineRule="auto"/>
      </w:pPr>
      <w:r>
        <w:separator/>
      </w:r>
    </w:p>
  </w:endnote>
  <w:endnote w:type="continuationSeparator" w:id="0">
    <w:p w:rsidR="002066A1" w:rsidRDefault="002066A1" w:rsidP="008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A1" w:rsidRDefault="002066A1" w:rsidP="00872393">
      <w:pPr>
        <w:spacing w:after="0" w:line="240" w:lineRule="auto"/>
      </w:pPr>
      <w:r>
        <w:separator/>
      </w:r>
    </w:p>
  </w:footnote>
  <w:footnote w:type="continuationSeparator" w:id="0">
    <w:p w:rsidR="002066A1" w:rsidRDefault="002066A1" w:rsidP="0087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93" w:rsidRPr="00F65BEF" w:rsidRDefault="00F37B12" w:rsidP="00872393">
    <w:pPr>
      <w:pStyle w:val="a7"/>
      <w:jc w:val="center"/>
      <w:rPr>
        <w:rFonts w:ascii="Arial Black" w:hAnsi="Arial Black"/>
        <w:b/>
        <w:sz w:val="28"/>
        <w:szCs w:val="28"/>
        <w:u w:val="thick"/>
      </w:rPr>
    </w:pPr>
    <w:r>
      <w:rPr>
        <w:rFonts w:ascii="Arial Black" w:hAnsi="Arial Black"/>
        <w:b/>
        <w:sz w:val="28"/>
        <w:szCs w:val="28"/>
        <w:u w:val="thic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7E8B"/>
    <w:multiLevelType w:val="multilevel"/>
    <w:tmpl w:val="FB16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2"/>
    <w:rsid w:val="00020D4E"/>
    <w:rsid w:val="00081EC1"/>
    <w:rsid w:val="00082CF9"/>
    <w:rsid w:val="000B0AB0"/>
    <w:rsid w:val="00134BE9"/>
    <w:rsid w:val="00197AFC"/>
    <w:rsid w:val="001A4590"/>
    <w:rsid w:val="002066A1"/>
    <w:rsid w:val="00273BDE"/>
    <w:rsid w:val="002E3F41"/>
    <w:rsid w:val="00354FD4"/>
    <w:rsid w:val="00381829"/>
    <w:rsid w:val="00381F82"/>
    <w:rsid w:val="00427F97"/>
    <w:rsid w:val="00435DB0"/>
    <w:rsid w:val="004740F5"/>
    <w:rsid w:val="004E4999"/>
    <w:rsid w:val="00522DED"/>
    <w:rsid w:val="005416F9"/>
    <w:rsid w:val="00582163"/>
    <w:rsid w:val="0058433C"/>
    <w:rsid w:val="005E7A4E"/>
    <w:rsid w:val="00634CA4"/>
    <w:rsid w:val="00696700"/>
    <w:rsid w:val="006C725C"/>
    <w:rsid w:val="006E07A8"/>
    <w:rsid w:val="006E18DE"/>
    <w:rsid w:val="00776485"/>
    <w:rsid w:val="008156DA"/>
    <w:rsid w:val="008340D8"/>
    <w:rsid w:val="00834D23"/>
    <w:rsid w:val="00846E0A"/>
    <w:rsid w:val="008539EE"/>
    <w:rsid w:val="00872393"/>
    <w:rsid w:val="008D62A5"/>
    <w:rsid w:val="009134E1"/>
    <w:rsid w:val="00943F7D"/>
    <w:rsid w:val="009568B8"/>
    <w:rsid w:val="00985682"/>
    <w:rsid w:val="009B5894"/>
    <w:rsid w:val="009F2E1E"/>
    <w:rsid w:val="00B023D6"/>
    <w:rsid w:val="00B03EEF"/>
    <w:rsid w:val="00B568F0"/>
    <w:rsid w:val="00B87281"/>
    <w:rsid w:val="00BC3B95"/>
    <w:rsid w:val="00BE7825"/>
    <w:rsid w:val="00BF1786"/>
    <w:rsid w:val="00C326F1"/>
    <w:rsid w:val="00C365BE"/>
    <w:rsid w:val="00CA3764"/>
    <w:rsid w:val="00D4490E"/>
    <w:rsid w:val="00DA5FE5"/>
    <w:rsid w:val="00DB7E5E"/>
    <w:rsid w:val="00DF6D55"/>
    <w:rsid w:val="00E22F30"/>
    <w:rsid w:val="00E553C5"/>
    <w:rsid w:val="00E66844"/>
    <w:rsid w:val="00E73DB2"/>
    <w:rsid w:val="00EA6833"/>
    <w:rsid w:val="00EB29B4"/>
    <w:rsid w:val="00EE7D22"/>
    <w:rsid w:val="00EF4F79"/>
    <w:rsid w:val="00F37B12"/>
    <w:rsid w:val="00F65BEF"/>
    <w:rsid w:val="00F74FA1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DED6"/>
  <w15:chartTrackingRefBased/>
  <w15:docId w15:val="{E219FDB0-1274-4282-B4AD-F27CFA3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7F97"/>
    <w:rPr>
      <w:i/>
      <w:iCs/>
    </w:rPr>
  </w:style>
  <w:style w:type="character" w:styleId="a6">
    <w:name w:val="Hyperlink"/>
    <w:basedOn w:val="a0"/>
    <w:uiPriority w:val="99"/>
    <w:semiHidden/>
    <w:unhideWhenUsed/>
    <w:rsid w:val="00427F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7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393"/>
  </w:style>
  <w:style w:type="paragraph" w:styleId="a9">
    <w:name w:val="footer"/>
    <w:basedOn w:val="a"/>
    <w:link w:val="aa"/>
    <w:uiPriority w:val="99"/>
    <w:unhideWhenUsed/>
    <w:rsid w:val="0087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lcenter@luzh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Ю. Сундырев</dc:creator>
  <cp:keywords/>
  <dc:description/>
  <cp:lastModifiedBy>Андрей Ю. Сундырев</cp:lastModifiedBy>
  <cp:revision>92</cp:revision>
  <cp:lastPrinted>2022-03-25T13:20:00Z</cp:lastPrinted>
  <dcterms:created xsi:type="dcterms:W3CDTF">2022-03-25T11:55:00Z</dcterms:created>
  <dcterms:modified xsi:type="dcterms:W3CDTF">2023-02-10T11:25:00Z</dcterms:modified>
</cp:coreProperties>
</file>