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8CD" w:rsidRDefault="002D48CD" w:rsidP="00114990">
      <w:pPr>
        <w:ind w:left="-142"/>
      </w:pPr>
      <w:bookmarkStart w:id="0" w:name="_GoBack"/>
      <w:bookmarkEnd w:id="0"/>
    </w:p>
    <w:p w:rsidR="00AA6B51" w:rsidRPr="00AA6B51" w:rsidRDefault="00AA6B51" w:rsidP="00156083">
      <w:pPr>
        <w:jc w:val="center"/>
        <w:rPr>
          <w:sz w:val="26"/>
          <w:szCs w:val="26"/>
        </w:rPr>
      </w:pPr>
      <w:r w:rsidRPr="00AA6B51">
        <w:rPr>
          <w:sz w:val="26"/>
          <w:szCs w:val="26"/>
        </w:rPr>
        <w:t>(Ф</w:t>
      </w:r>
      <w:r>
        <w:rPr>
          <w:sz w:val="26"/>
          <w:szCs w:val="26"/>
        </w:rPr>
        <w:t>орма</w:t>
      </w:r>
      <w:r w:rsidRPr="00AA6B51">
        <w:rPr>
          <w:sz w:val="26"/>
          <w:szCs w:val="26"/>
        </w:rPr>
        <w:t>)</w:t>
      </w:r>
    </w:p>
    <w:p w:rsidR="003448CE" w:rsidRPr="00D9595E" w:rsidRDefault="00D80992" w:rsidP="00D9595E">
      <w:pPr>
        <w:spacing w:after="0"/>
        <w:jc w:val="center"/>
        <w:rPr>
          <w:rFonts w:ascii="Arial Black" w:hAnsi="Arial Black"/>
          <w:b/>
          <w:sz w:val="26"/>
          <w:szCs w:val="26"/>
        </w:rPr>
      </w:pPr>
      <w:r w:rsidRPr="00D9595E">
        <w:rPr>
          <w:rFonts w:ascii="Arial Black" w:hAnsi="Arial Black"/>
          <w:b/>
          <w:sz w:val="26"/>
          <w:szCs w:val="26"/>
        </w:rPr>
        <w:t>ОБРАЩЕНИ</w:t>
      </w:r>
      <w:r w:rsidR="00AA6B51" w:rsidRPr="00D9595E">
        <w:rPr>
          <w:rFonts w:ascii="Arial Black" w:hAnsi="Arial Black"/>
          <w:b/>
          <w:sz w:val="26"/>
          <w:szCs w:val="26"/>
        </w:rPr>
        <w:t>Е</w:t>
      </w:r>
      <w:r w:rsidRPr="00D9595E">
        <w:rPr>
          <w:rFonts w:ascii="Arial Black" w:hAnsi="Arial Black"/>
          <w:b/>
          <w:sz w:val="26"/>
          <w:szCs w:val="26"/>
        </w:rPr>
        <w:t xml:space="preserve"> </w:t>
      </w:r>
      <w:r w:rsidR="00CB5251">
        <w:rPr>
          <w:rFonts w:ascii="Arial Black" w:hAnsi="Arial Black"/>
          <w:b/>
          <w:sz w:val="26"/>
          <w:szCs w:val="26"/>
        </w:rPr>
        <w:t xml:space="preserve"> через </w:t>
      </w:r>
      <w:r w:rsidR="009B2CCF">
        <w:rPr>
          <w:rFonts w:ascii="Arial Black" w:hAnsi="Arial Black"/>
          <w:b/>
          <w:sz w:val="26"/>
          <w:szCs w:val="26"/>
        </w:rPr>
        <w:t>КОЛЛ-ЦЕНТР</w:t>
      </w:r>
      <w:r w:rsidR="00475AF6">
        <w:rPr>
          <w:rFonts w:ascii="Arial Black" w:hAnsi="Arial Black"/>
          <w:b/>
          <w:sz w:val="26"/>
          <w:szCs w:val="26"/>
        </w:rPr>
        <w:t xml:space="preserve">  </w:t>
      </w:r>
      <w:r w:rsidR="008A18FE" w:rsidRPr="008A18FE">
        <w:rPr>
          <w:rFonts w:ascii="Arial Black" w:hAnsi="Arial Black"/>
          <w:b/>
          <w:bCs/>
          <w:color w:val="333333"/>
          <w:sz w:val="26"/>
          <w:szCs w:val="26"/>
        </w:rPr>
        <w:t>в</w:t>
      </w:r>
      <w:r w:rsidR="008A18FE" w:rsidRPr="008A18FE">
        <w:rPr>
          <w:rFonts w:ascii="Arial Black" w:hAnsi="Arial Black" w:cs="Arial"/>
          <w:b/>
          <w:bCs/>
          <w:sz w:val="26"/>
          <w:szCs w:val="26"/>
        </w:rPr>
        <w:t> </w:t>
      </w:r>
      <w:proofErr w:type="spellStart"/>
      <w:r w:rsidR="008A18FE" w:rsidRPr="008A18FE">
        <w:rPr>
          <w:rFonts w:ascii="Arial Black" w:hAnsi="Arial Black"/>
          <w:b/>
          <w:bCs/>
          <w:color w:val="333333"/>
          <w:sz w:val="32"/>
          <w:szCs w:val="32"/>
        </w:rPr>
        <w:t>Word</w:t>
      </w:r>
      <w:proofErr w:type="spellEnd"/>
      <w:r w:rsidR="008A18FE" w:rsidRPr="008A18FE">
        <w:rPr>
          <w:rFonts w:ascii="Arial Black" w:hAnsi="Arial Black"/>
          <w:b/>
          <w:bCs/>
          <w:color w:val="333333"/>
          <w:sz w:val="32"/>
          <w:szCs w:val="32"/>
        </w:rPr>
        <w:t>-е</w:t>
      </w:r>
      <w:r w:rsidR="005A6B44" w:rsidRPr="008A18FE">
        <w:rPr>
          <w:rFonts w:ascii="Arial Black" w:hAnsi="Arial Black"/>
          <w:b/>
          <w:sz w:val="32"/>
          <w:szCs w:val="32"/>
        </w:rPr>
        <w:t xml:space="preserve"> </w:t>
      </w:r>
      <w:r w:rsidR="00475AF6" w:rsidRPr="008A18FE">
        <w:rPr>
          <w:rFonts w:ascii="Arial Black" w:hAnsi="Arial Black"/>
          <w:b/>
          <w:sz w:val="32"/>
          <w:szCs w:val="32"/>
        </w:rPr>
        <w:t xml:space="preserve">               </w:t>
      </w:r>
      <w:r w:rsidR="00475AF6" w:rsidRPr="008A18FE">
        <w:rPr>
          <w:rFonts w:ascii="Georgia" w:eastAsia="Times New Roman" w:hAnsi="Georgia" w:cs="Times New Roman"/>
          <w:b/>
          <w:sz w:val="32"/>
          <w:szCs w:val="32"/>
          <w:lang w:eastAsia="ru-RU"/>
        </w:rPr>
        <w:t xml:space="preserve">                                     </w:t>
      </w:r>
      <w:r w:rsidR="009B2CCF" w:rsidRPr="008A18FE">
        <w:rPr>
          <w:rFonts w:ascii="Georgia" w:eastAsia="Times New Roman" w:hAnsi="Georgia" w:cs="Times New Roman"/>
          <w:b/>
          <w:sz w:val="32"/>
          <w:szCs w:val="32"/>
          <w:lang w:eastAsia="ru-RU"/>
        </w:rPr>
        <w:t xml:space="preserve">                       </w:t>
      </w:r>
      <w:r w:rsidR="00475AF6" w:rsidRPr="008A18FE">
        <w:rPr>
          <w:rFonts w:ascii="Georgia" w:eastAsia="Times New Roman" w:hAnsi="Georgia" w:cs="Times New Roman"/>
          <w:b/>
          <w:sz w:val="32"/>
          <w:szCs w:val="32"/>
          <w:lang w:eastAsia="ru-RU"/>
        </w:rPr>
        <w:t xml:space="preserve"> </w:t>
      </w:r>
      <w:r w:rsidR="007337DB" w:rsidRPr="00952570">
        <w:rPr>
          <w:rFonts w:ascii="Georgia" w:eastAsia="Times New Roman" w:hAnsi="Georgia" w:cs="Times New Roman"/>
          <w:b/>
          <w:sz w:val="24"/>
          <w:szCs w:val="24"/>
          <w:lang w:eastAsia="ru-RU"/>
        </w:rPr>
        <w:t>е</w:t>
      </w:r>
      <w:r w:rsidR="007337DB" w:rsidRPr="007337DB">
        <w:rPr>
          <w:rFonts w:ascii="Georgia" w:eastAsia="Times New Roman" w:hAnsi="Georgia" w:cs="Times New Roman"/>
          <w:b/>
          <w:sz w:val="24"/>
          <w:szCs w:val="24"/>
          <w:lang w:eastAsia="ru-RU"/>
        </w:rPr>
        <w:t>-</w:t>
      </w:r>
      <w:r w:rsidR="007337DB" w:rsidRPr="00952570">
        <w:rPr>
          <w:rFonts w:ascii="Georgia" w:eastAsia="Times New Roman" w:hAnsi="Georgia" w:cs="Times New Roman"/>
          <w:b/>
          <w:sz w:val="24"/>
          <w:szCs w:val="24"/>
          <w:lang w:val="en-US" w:eastAsia="ru-RU"/>
        </w:rPr>
        <w:t>mail</w:t>
      </w:r>
      <w:r w:rsidR="007337DB" w:rsidRPr="007337DB">
        <w:rPr>
          <w:rFonts w:ascii="Georgia" w:eastAsia="Times New Roman" w:hAnsi="Georgia" w:cs="Times New Roman"/>
          <w:b/>
          <w:sz w:val="24"/>
          <w:szCs w:val="24"/>
          <w:lang w:eastAsia="ru-RU"/>
        </w:rPr>
        <w:t>:</w:t>
      </w:r>
      <w:r w:rsidR="007337DB" w:rsidRPr="007337DB">
        <w:rPr>
          <w:rFonts w:ascii="Arial Black" w:eastAsia="Times New Roman" w:hAnsi="Arial Black" w:cs="Times New Roman"/>
          <w:sz w:val="24"/>
          <w:szCs w:val="24"/>
          <w:lang w:eastAsia="ru-RU"/>
        </w:rPr>
        <w:t xml:space="preserve"> </w:t>
      </w:r>
      <w:r w:rsidR="007337DB" w:rsidRPr="007337DB">
        <w:rPr>
          <w:rFonts w:ascii="Arial Black" w:hAnsi="Arial Black"/>
        </w:rPr>
        <w:t xml:space="preserve"> </w:t>
      </w:r>
      <w:hyperlink r:id="rId4" w:history="1">
        <w:r w:rsidR="007337DB" w:rsidRPr="008F51FC">
          <w:rPr>
            <w:rStyle w:val="a3"/>
            <w:rFonts w:ascii="Arial Black" w:hAnsi="Arial Black"/>
            <w:b/>
            <w:sz w:val="26"/>
            <w:szCs w:val="26"/>
            <w:lang w:val="en-US"/>
          </w:rPr>
          <w:t>callcenter</w:t>
        </w:r>
        <w:r w:rsidR="007337DB" w:rsidRPr="008F51FC">
          <w:rPr>
            <w:rStyle w:val="a3"/>
            <w:rFonts w:ascii="Arial Black" w:hAnsi="Arial Black"/>
            <w:b/>
            <w:sz w:val="26"/>
            <w:szCs w:val="26"/>
          </w:rPr>
          <w:t>@</w:t>
        </w:r>
        <w:r w:rsidR="007337DB" w:rsidRPr="008F51FC">
          <w:rPr>
            <w:rStyle w:val="a3"/>
            <w:rFonts w:ascii="Arial Black" w:hAnsi="Arial Black"/>
            <w:b/>
            <w:sz w:val="26"/>
            <w:szCs w:val="26"/>
            <w:lang w:val="en-US"/>
          </w:rPr>
          <w:t>luzhniki</w:t>
        </w:r>
        <w:r w:rsidR="007337DB" w:rsidRPr="008F51FC">
          <w:rPr>
            <w:rStyle w:val="a3"/>
            <w:rFonts w:ascii="Arial Black" w:hAnsi="Arial Black"/>
            <w:b/>
            <w:sz w:val="26"/>
            <w:szCs w:val="26"/>
          </w:rPr>
          <w:t>.</w:t>
        </w:r>
        <w:r w:rsidR="007337DB" w:rsidRPr="008F51FC">
          <w:rPr>
            <w:rStyle w:val="a3"/>
            <w:rFonts w:ascii="Arial Black" w:hAnsi="Arial Black"/>
            <w:b/>
            <w:sz w:val="26"/>
            <w:szCs w:val="26"/>
            <w:lang w:val="en-US"/>
          </w:rPr>
          <w:t>ru</w:t>
        </w:r>
      </w:hyperlink>
    </w:p>
    <w:tbl>
      <w:tblPr>
        <w:tblW w:w="10482" w:type="dxa"/>
        <w:tblCellSpacing w:w="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36"/>
        <w:gridCol w:w="6946"/>
      </w:tblGrid>
      <w:tr w:rsidR="00D80992" w:rsidRPr="00D80992" w:rsidTr="00545464">
        <w:trPr>
          <w:tblCellSpacing w:w="6" w:type="dxa"/>
        </w:trPr>
        <w:tc>
          <w:tcPr>
            <w:tcW w:w="3518" w:type="dxa"/>
            <w:tcBorders>
              <w:top w:val="outset" w:sz="6" w:space="0" w:color="auto"/>
              <w:left w:val="outset" w:sz="6" w:space="0" w:color="auto"/>
              <w:bottom w:val="outset" w:sz="6" w:space="0" w:color="auto"/>
              <w:right w:val="outset" w:sz="6" w:space="0" w:color="auto"/>
            </w:tcBorders>
            <w:shd w:val="clear" w:color="auto" w:fill="FFF2CC" w:themeFill="accent4" w:themeFillTint="33"/>
            <w:tcMar>
              <w:top w:w="12" w:type="dxa"/>
              <w:left w:w="12" w:type="dxa"/>
              <w:bottom w:w="12" w:type="dxa"/>
              <w:right w:w="12" w:type="dxa"/>
            </w:tcMar>
            <w:vAlign w:val="center"/>
            <w:hideMark/>
          </w:tcPr>
          <w:p w:rsidR="00D80992" w:rsidRPr="00B634EC" w:rsidRDefault="00D80992" w:rsidP="00EB7502">
            <w:pPr>
              <w:spacing w:before="100" w:beforeAutospacing="1" w:after="100" w:afterAutospacing="1" w:line="240" w:lineRule="auto"/>
              <w:jc w:val="center"/>
              <w:rPr>
                <w:rFonts w:ascii="Times New Roman" w:eastAsia="Times New Roman" w:hAnsi="Times New Roman" w:cs="Times New Roman"/>
                <w:b/>
                <w:lang w:eastAsia="ru-RU"/>
              </w:rPr>
            </w:pPr>
            <w:r w:rsidRPr="00B634EC">
              <w:rPr>
                <w:rFonts w:ascii="Times New Roman" w:eastAsia="Times New Roman" w:hAnsi="Times New Roman" w:cs="Times New Roman"/>
                <w:b/>
                <w:lang w:eastAsia="ru-RU"/>
              </w:rPr>
              <w:t>Дата/</w:t>
            </w:r>
            <w:r w:rsidR="00C45D4A" w:rsidRPr="00B634EC">
              <w:rPr>
                <w:rFonts w:ascii="Times New Roman" w:eastAsia="Times New Roman" w:hAnsi="Times New Roman" w:cs="Times New Roman"/>
                <w:b/>
                <w:lang w:eastAsia="ru-RU"/>
              </w:rPr>
              <w:t>в</w:t>
            </w:r>
            <w:r w:rsidRPr="00B634EC">
              <w:rPr>
                <w:rFonts w:ascii="Times New Roman" w:eastAsia="Times New Roman" w:hAnsi="Times New Roman" w:cs="Times New Roman"/>
                <w:b/>
                <w:lang w:eastAsia="ru-RU"/>
              </w:rPr>
              <w:t>ремя</w:t>
            </w:r>
            <w:r w:rsidR="00C45D4A" w:rsidRPr="00B634EC">
              <w:rPr>
                <w:rFonts w:ascii="Times New Roman" w:eastAsia="Times New Roman" w:hAnsi="Times New Roman" w:cs="Times New Roman"/>
                <w:b/>
                <w:lang w:eastAsia="ru-RU"/>
              </w:rPr>
              <w:t xml:space="preserve"> поступления</w:t>
            </w:r>
          </w:p>
        </w:tc>
        <w:tc>
          <w:tcPr>
            <w:tcW w:w="6928" w:type="dxa"/>
            <w:tcBorders>
              <w:top w:val="outset" w:sz="6" w:space="0" w:color="auto"/>
              <w:left w:val="outset" w:sz="6" w:space="0" w:color="auto"/>
              <w:bottom w:val="outset" w:sz="6" w:space="0" w:color="auto"/>
              <w:right w:val="outset" w:sz="6" w:space="0" w:color="auto"/>
            </w:tcBorders>
            <w:shd w:val="clear" w:color="auto" w:fill="FFF2CC" w:themeFill="accent4" w:themeFillTint="33"/>
            <w:tcMar>
              <w:top w:w="12" w:type="dxa"/>
              <w:left w:w="12" w:type="dxa"/>
              <w:bottom w:w="12" w:type="dxa"/>
              <w:right w:w="12" w:type="dxa"/>
            </w:tcMar>
            <w:vAlign w:val="center"/>
            <w:hideMark/>
          </w:tcPr>
          <w:p w:rsidR="00D80992" w:rsidRPr="00D80992" w:rsidRDefault="00C45D4A" w:rsidP="004152F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«____»</w:t>
            </w:r>
            <w:r w:rsidR="00B9405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____________</w:t>
            </w:r>
            <w:r w:rsidR="00B9405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202</w:t>
            </w:r>
            <w:r w:rsidR="004152FD">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г.  в «___» час. «____» мин.</w:t>
            </w:r>
          </w:p>
        </w:tc>
      </w:tr>
      <w:tr w:rsidR="00C45D4A" w:rsidRPr="00D80992" w:rsidTr="00545464">
        <w:trPr>
          <w:tblCellSpacing w:w="6" w:type="dxa"/>
        </w:trPr>
        <w:tc>
          <w:tcPr>
            <w:tcW w:w="3518" w:type="dxa"/>
            <w:tcBorders>
              <w:top w:val="outset" w:sz="6" w:space="0" w:color="auto"/>
              <w:left w:val="outset" w:sz="6" w:space="0" w:color="auto"/>
              <w:bottom w:val="outset" w:sz="6" w:space="0" w:color="auto"/>
              <w:right w:val="outset" w:sz="6" w:space="0" w:color="auto"/>
            </w:tcBorders>
            <w:shd w:val="clear" w:color="auto" w:fill="FFF2CC" w:themeFill="accent4" w:themeFillTint="33"/>
            <w:tcMar>
              <w:top w:w="12" w:type="dxa"/>
              <w:left w:w="12" w:type="dxa"/>
              <w:bottom w:w="12" w:type="dxa"/>
              <w:right w:w="12" w:type="dxa"/>
            </w:tcMar>
            <w:vAlign w:val="center"/>
          </w:tcPr>
          <w:p w:rsidR="00C45D4A" w:rsidRPr="00B634EC" w:rsidRDefault="00E17436" w:rsidP="00EB7502">
            <w:pPr>
              <w:spacing w:before="100" w:beforeAutospacing="1" w:after="100" w:afterAutospacing="1" w:line="240" w:lineRule="auto"/>
              <w:jc w:val="center"/>
              <w:rPr>
                <w:rFonts w:ascii="Times New Roman" w:eastAsia="Times New Roman" w:hAnsi="Times New Roman" w:cs="Times New Roman"/>
                <w:b/>
                <w:lang w:eastAsia="ru-RU"/>
              </w:rPr>
            </w:pPr>
            <w:r w:rsidRPr="00B634EC">
              <w:rPr>
                <w:rFonts w:ascii="Times New Roman" w:eastAsia="Times New Roman" w:hAnsi="Times New Roman" w:cs="Times New Roman"/>
                <w:b/>
                <w:lang w:eastAsia="ru-RU"/>
              </w:rPr>
              <w:t>Дата/время ответа</w:t>
            </w:r>
          </w:p>
        </w:tc>
        <w:tc>
          <w:tcPr>
            <w:tcW w:w="6928" w:type="dxa"/>
            <w:tcBorders>
              <w:top w:val="outset" w:sz="6" w:space="0" w:color="auto"/>
              <w:left w:val="outset" w:sz="6" w:space="0" w:color="auto"/>
              <w:bottom w:val="outset" w:sz="6" w:space="0" w:color="auto"/>
              <w:right w:val="outset" w:sz="6" w:space="0" w:color="auto"/>
            </w:tcBorders>
            <w:shd w:val="clear" w:color="auto" w:fill="FFF2CC" w:themeFill="accent4" w:themeFillTint="33"/>
            <w:tcMar>
              <w:top w:w="12" w:type="dxa"/>
              <w:left w:w="12" w:type="dxa"/>
              <w:bottom w:w="12" w:type="dxa"/>
              <w:right w:w="12" w:type="dxa"/>
            </w:tcMar>
            <w:vAlign w:val="center"/>
          </w:tcPr>
          <w:p w:rsidR="00C45D4A" w:rsidRDefault="00E17436" w:rsidP="004152F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w:t>
            </w:r>
            <w:r w:rsidR="00B9405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____________</w:t>
            </w:r>
            <w:r w:rsidR="00B9405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202</w:t>
            </w:r>
            <w:r w:rsidR="004152FD">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г.  в «___» час. «____» мин.</w:t>
            </w:r>
          </w:p>
        </w:tc>
      </w:tr>
      <w:tr w:rsidR="00422D93" w:rsidRPr="00D80992" w:rsidTr="00A36EA9">
        <w:trPr>
          <w:trHeight w:val="414"/>
          <w:tblCellSpacing w:w="6" w:type="dxa"/>
        </w:trPr>
        <w:tc>
          <w:tcPr>
            <w:tcW w:w="3518" w:type="dxa"/>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rsidR="00422D93" w:rsidRPr="00B634EC" w:rsidRDefault="00422D93" w:rsidP="00EB7502">
            <w:pPr>
              <w:spacing w:before="100" w:beforeAutospacing="1" w:after="100" w:afterAutospacing="1" w:line="240" w:lineRule="auto"/>
              <w:jc w:val="center"/>
              <w:rPr>
                <w:rFonts w:ascii="Times New Roman" w:eastAsia="Times New Roman" w:hAnsi="Times New Roman" w:cs="Times New Roman"/>
                <w:b/>
                <w:lang w:eastAsia="ru-RU"/>
              </w:rPr>
            </w:pPr>
            <w:r w:rsidRPr="00B634EC">
              <w:rPr>
                <w:rFonts w:ascii="Times New Roman" w:eastAsia="Times New Roman" w:hAnsi="Times New Roman" w:cs="Times New Roman"/>
                <w:b/>
                <w:lang w:eastAsia="ru-RU"/>
              </w:rPr>
              <w:t>Фамилия, инициалы посетителя</w:t>
            </w:r>
          </w:p>
        </w:tc>
        <w:tc>
          <w:tcPr>
            <w:tcW w:w="6928" w:type="dxa"/>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rsidR="00422D93" w:rsidRDefault="00422D93" w:rsidP="002D44EE">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tc>
      </w:tr>
      <w:tr w:rsidR="00D80992" w:rsidRPr="00D80992" w:rsidTr="00DF4EFA">
        <w:trPr>
          <w:trHeight w:val="466"/>
          <w:tblCellSpacing w:w="6" w:type="dxa"/>
        </w:trPr>
        <w:tc>
          <w:tcPr>
            <w:tcW w:w="3518" w:type="dxa"/>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D80992" w:rsidRPr="00B634EC" w:rsidRDefault="00193466" w:rsidP="00EB7502">
            <w:pPr>
              <w:spacing w:before="100" w:beforeAutospacing="1" w:after="100" w:afterAutospacing="1" w:line="240" w:lineRule="auto"/>
              <w:jc w:val="center"/>
              <w:rPr>
                <w:rFonts w:ascii="Times New Roman" w:eastAsia="Times New Roman" w:hAnsi="Times New Roman" w:cs="Times New Roman"/>
                <w:b/>
                <w:lang w:eastAsia="ru-RU"/>
              </w:rPr>
            </w:pPr>
            <w:r w:rsidRPr="00B634EC">
              <w:rPr>
                <w:rFonts w:ascii="Times New Roman" w:eastAsia="Times New Roman" w:hAnsi="Times New Roman" w:cs="Times New Roman"/>
                <w:b/>
                <w:lang w:eastAsia="ru-RU"/>
              </w:rPr>
              <w:t>E-mail посетителя</w:t>
            </w:r>
          </w:p>
        </w:tc>
        <w:tc>
          <w:tcPr>
            <w:tcW w:w="6928" w:type="dxa"/>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D80992" w:rsidRPr="00D80992" w:rsidRDefault="00D80992" w:rsidP="002D44EE">
            <w:pPr>
              <w:spacing w:before="100" w:beforeAutospacing="1" w:after="100" w:afterAutospacing="1" w:line="240" w:lineRule="auto"/>
              <w:jc w:val="both"/>
              <w:rPr>
                <w:rFonts w:ascii="Times New Roman" w:eastAsia="Times New Roman" w:hAnsi="Times New Roman" w:cs="Times New Roman"/>
                <w:sz w:val="24"/>
                <w:szCs w:val="24"/>
                <w:lang w:eastAsia="ru-RU"/>
              </w:rPr>
            </w:pPr>
          </w:p>
        </w:tc>
      </w:tr>
      <w:tr w:rsidR="003620B1" w:rsidRPr="00D80992" w:rsidTr="00114990">
        <w:trPr>
          <w:tblCellSpacing w:w="6" w:type="dxa"/>
        </w:trPr>
        <w:tc>
          <w:tcPr>
            <w:tcW w:w="3518" w:type="dxa"/>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rsidR="003620B1" w:rsidRPr="00B634EC" w:rsidRDefault="003620B1" w:rsidP="00645EA7">
            <w:pPr>
              <w:spacing w:before="100" w:beforeAutospacing="1" w:after="100" w:afterAutospacing="1"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Регион </w:t>
            </w:r>
            <w:r w:rsidR="00C256A6">
              <w:rPr>
                <w:rFonts w:ascii="Times New Roman" w:eastAsia="Times New Roman" w:hAnsi="Times New Roman" w:cs="Times New Roman"/>
                <w:b/>
                <w:lang w:eastAsia="ru-RU"/>
              </w:rPr>
              <w:t xml:space="preserve">регистрации </w:t>
            </w:r>
            <w:r w:rsidR="005433BB">
              <w:rPr>
                <w:rFonts w:ascii="Times New Roman" w:eastAsia="Times New Roman" w:hAnsi="Times New Roman" w:cs="Times New Roman"/>
                <w:b/>
                <w:lang w:eastAsia="ru-RU"/>
              </w:rPr>
              <w:t xml:space="preserve">                                         </w:t>
            </w:r>
            <w:r w:rsidR="00C256A6" w:rsidRPr="00DF4EFA">
              <w:rPr>
                <w:rFonts w:ascii="Times New Roman" w:eastAsia="Times New Roman" w:hAnsi="Times New Roman" w:cs="Times New Roman"/>
                <w:b/>
                <w:sz w:val="20"/>
                <w:szCs w:val="20"/>
                <w:lang w:eastAsia="ru-RU"/>
              </w:rPr>
              <w:t>по месту жительства</w:t>
            </w:r>
            <w:r w:rsidR="00645EA7" w:rsidRPr="00DF4EFA">
              <w:rPr>
                <w:rFonts w:ascii="Times New Roman" w:eastAsia="Times New Roman" w:hAnsi="Times New Roman" w:cs="Times New Roman"/>
                <w:b/>
                <w:sz w:val="20"/>
                <w:szCs w:val="20"/>
                <w:lang w:eastAsia="ru-RU"/>
              </w:rPr>
              <w:t xml:space="preserve"> посетителя</w:t>
            </w:r>
          </w:p>
        </w:tc>
        <w:tc>
          <w:tcPr>
            <w:tcW w:w="6928" w:type="dxa"/>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rsidR="003620B1" w:rsidRPr="00D80992" w:rsidRDefault="003620B1" w:rsidP="002D44EE">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r>
      <w:tr w:rsidR="00DE1779" w:rsidRPr="00D80992" w:rsidTr="00D80252">
        <w:trPr>
          <w:trHeight w:val="456"/>
          <w:tblCellSpacing w:w="6" w:type="dxa"/>
        </w:trPr>
        <w:tc>
          <w:tcPr>
            <w:tcW w:w="10458" w:type="dxa"/>
            <w:gridSpan w:val="2"/>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rsidR="00DE1779" w:rsidRPr="00C71F35" w:rsidRDefault="00C71F35" w:rsidP="006E6F4B">
            <w:pPr>
              <w:tabs>
                <w:tab w:val="left" w:pos="426"/>
              </w:tabs>
              <w:spacing w:after="0" w:line="240" w:lineRule="auto"/>
              <w:jc w:val="both"/>
              <w:rPr>
                <w:rFonts w:ascii="Times New Roman" w:eastAsia="Calibri" w:hAnsi="Times New Roman" w:cs="Times New Roman"/>
                <w:i/>
                <w:sz w:val="18"/>
                <w:szCs w:val="18"/>
              </w:rPr>
            </w:pPr>
            <w:r w:rsidRPr="00C71F35">
              <w:rPr>
                <w:rFonts w:ascii="Times New Roman" w:eastAsia="Calibri" w:hAnsi="Times New Roman" w:cs="Times New Roman"/>
                <w:i/>
                <w:sz w:val="18"/>
                <w:szCs w:val="18"/>
              </w:rPr>
              <w:t>В соответствии со ст. 9 Федерального закона от 27.07.2006 № 152-ФЗ «О персональных данных» даю согласие на обра</w:t>
            </w:r>
            <w:r w:rsidR="00C91464">
              <w:rPr>
                <w:rFonts w:ascii="Times New Roman" w:eastAsia="Calibri" w:hAnsi="Times New Roman" w:cs="Times New Roman"/>
                <w:i/>
                <w:sz w:val="18"/>
                <w:szCs w:val="18"/>
              </w:rPr>
              <w:t>ботку своих персональных данных</w:t>
            </w:r>
            <w:r w:rsidRPr="00C71F35">
              <w:rPr>
                <w:rFonts w:ascii="Times New Roman" w:eastAsia="Calibri" w:hAnsi="Times New Roman" w:cs="Times New Roman"/>
                <w:i/>
                <w:sz w:val="18"/>
                <w:szCs w:val="18"/>
              </w:rPr>
              <w:t xml:space="preserve"> АО «Лужники» (ИНН 7704077210), далее - оператор, с целью: </w:t>
            </w:r>
            <w:r>
              <w:rPr>
                <w:rFonts w:ascii="Times New Roman" w:eastAsia="Calibri" w:hAnsi="Times New Roman" w:cs="Times New Roman"/>
                <w:i/>
                <w:sz w:val="18"/>
                <w:szCs w:val="18"/>
              </w:rPr>
              <w:t xml:space="preserve">рассмотрение и </w:t>
            </w:r>
            <w:r w:rsidR="006E6F4B">
              <w:rPr>
                <w:rFonts w:ascii="Times New Roman" w:eastAsia="Calibri" w:hAnsi="Times New Roman" w:cs="Times New Roman"/>
                <w:i/>
                <w:sz w:val="18"/>
                <w:szCs w:val="18"/>
              </w:rPr>
              <w:t xml:space="preserve">направление </w:t>
            </w:r>
            <w:r>
              <w:rPr>
                <w:rFonts w:ascii="Times New Roman" w:eastAsia="Calibri" w:hAnsi="Times New Roman" w:cs="Times New Roman"/>
                <w:i/>
                <w:sz w:val="18"/>
                <w:szCs w:val="18"/>
              </w:rPr>
              <w:t>ответ</w:t>
            </w:r>
            <w:r w:rsidR="006E6F4B">
              <w:rPr>
                <w:rFonts w:ascii="Times New Roman" w:eastAsia="Calibri" w:hAnsi="Times New Roman" w:cs="Times New Roman"/>
                <w:i/>
                <w:sz w:val="18"/>
                <w:szCs w:val="18"/>
              </w:rPr>
              <w:t>а</w:t>
            </w:r>
            <w:r>
              <w:rPr>
                <w:rFonts w:ascii="Times New Roman" w:eastAsia="Calibri" w:hAnsi="Times New Roman" w:cs="Times New Roman"/>
                <w:i/>
                <w:sz w:val="18"/>
                <w:szCs w:val="18"/>
              </w:rPr>
              <w:t xml:space="preserve"> на </w:t>
            </w:r>
            <w:proofErr w:type="gramStart"/>
            <w:r>
              <w:rPr>
                <w:rFonts w:ascii="Times New Roman" w:eastAsia="Calibri" w:hAnsi="Times New Roman" w:cs="Times New Roman"/>
                <w:i/>
                <w:sz w:val="18"/>
                <w:szCs w:val="18"/>
              </w:rPr>
              <w:t xml:space="preserve">обращение </w:t>
            </w:r>
            <w:r w:rsidRPr="00C71F35">
              <w:rPr>
                <w:rFonts w:ascii="Times New Roman" w:eastAsia="Calibri" w:hAnsi="Times New Roman" w:cs="Times New Roman"/>
                <w:i/>
                <w:sz w:val="18"/>
                <w:szCs w:val="18"/>
              </w:rPr>
              <w:t>.</w:t>
            </w:r>
            <w:proofErr w:type="gramEnd"/>
            <w:r w:rsidRPr="00C71F35">
              <w:rPr>
                <w:rFonts w:ascii="Times New Roman" w:eastAsia="Calibri" w:hAnsi="Times New Roman" w:cs="Times New Roman"/>
                <w:i/>
                <w:sz w:val="18"/>
                <w:szCs w:val="18"/>
              </w:rPr>
              <w:t xml:space="preserve"> Перечень моих персональных данных, на обработку которых я даю согласие: фамилия, </w:t>
            </w:r>
            <w:r>
              <w:rPr>
                <w:rFonts w:ascii="Times New Roman" w:eastAsia="Calibri" w:hAnsi="Times New Roman" w:cs="Times New Roman"/>
                <w:i/>
                <w:sz w:val="18"/>
                <w:szCs w:val="18"/>
              </w:rPr>
              <w:t>инициалы</w:t>
            </w:r>
            <w:r w:rsidR="006E6F4B">
              <w:rPr>
                <w:rFonts w:ascii="Times New Roman" w:eastAsia="Calibri" w:hAnsi="Times New Roman" w:cs="Times New Roman"/>
                <w:i/>
                <w:sz w:val="18"/>
                <w:szCs w:val="18"/>
              </w:rPr>
              <w:t xml:space="preserve"> и</w:t>
            </w:r>
            <w:r w:rsidRPr="00C71F35">
              <w:rPr>
                <w:rFonts w:ascii="Times New Roman" w:eastAsia="Calibri" w:hAnsi="Times New Roman" w:cs="Times New Roman"/>
                <w:i/>
                <w:sz w:val="18"/>
                <w:szCs w:val="18"/>
              </w:rPr>
              <w:t xml:space="preserve"> адрес электронной почты</w:t>
            </w:r>
            <w:r>
              <w:rPr>
                <w:rFonts w:ascii="Times New Roman" w:eastAsia="Calibri" w:hAnsi="Times New Roman" w:cs="Times New Roman"/>
                <w:i/>
                <w:sz w:val="18"/>
                <w:szCs w:val="18"/>
              </w:rPr>
              <w:t xml:space="preserve">. </w:t>
            </w:r>
            <w:r w:rsidRPr="00C71F35">
              <w:rPr>
                <w:rFonts w:ascii="Times New Roman" w:eastAsia="Calibri" w:hAnsi="Times New Roman" w:cs="Times New Roman"/>
                <w:i/>
                <w:sz w:val="18"/>
                <w:szCs w:val="18"/>
              </w:rPr>
              <w:t>Разрешаю оператору производить автоматизированную, а также осуществляемую без использования средств автоматизации обработку моих персональных данных, а именно: сбор, запись, систематизацию, накопление, хранение, уточнение (обновление, изменение), использование, удаление, уничтожение. Согласие действует до достижения цели обработки. Субъект персональных данных вправе отозвать настоящее согласие на обработку своих персональных данных, письменно уведомив об этом оператора. Оператор вправе продолжить обработку персональных данных в части установленных законодательством Российской Федерации оснований.</w:t>
            </w:r>
          </w:p>
        </w:tc>
      </w:tr>
      <w:tr w:rsidR="00DE1779" w:rsidRPr="00D80992" w:rsidTr="00C91464">
        <w:trPr>
          <w:trHeight w:val="824"/>
          <w:tblCellSpacing w:w="6" w:type="dxa"/>
        </w:trPr>
        <w:tc>
          <w:tcPr>
            <w:tcW w:w="3518" w:type="dxa"/>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rsidR="00DE1779" w:rsidRPr="00B634EC" w:rsidRDefault="00DE1779" w:rsidP="00DE1779">
            <w:pPr>
              <w:spacing w:before="100" w:beforeAutospacing="1" w:after="100" w:afterAutospacing="1"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Суть</w:t>
            </w:r>
            <w:r w:rsidRPr="00B634EC">
              <w:rPr>
                <w:rFonts w:ascii="Times New Roman" w:eastAsia="Times New Roman" w:hAnsi="Times New Roman" w:cs="Times New Roman"/>
                <w:b/>
                <w:lang w:eastAsia="ru-RU"/>
              </w:rPr>
              <w:t xml:space="preserve"> </w:t>
            </w:r>
            <w:r>
              <w:rPr>
                <w:rFonts w:ascii="Times New Roman" w:eastAsia="Times New Roman" w:hAnsi="Times New Roman" w:cs="Times New Roman"/>
                <w:b/>
                <w:lang w:eastAsia="ru-RU"/>
              </w:rPr>
              <w:t xml:space="preserve">обращения                              </w:t>
            </w:r>
            <w:r w:rsidRPr="00CB3F2C">
              <w:rPr>
                <w:rFonts w:ascii="Times New Roman" w:eastAsia="Times New Roman" w:hAnsi="Times New Roman" w:cs="Times New Roman"/>
                <w:b/>
                <w:sz w:val="20"/>
                <w:szCs w:val="20"/>
                <w:lang w:eastAsia="ru-RU"/>
              </w:rPr>
              <w:t>(</w:t>
            </w:r>
            <w:r w:rsidRPr="006119E9">
              <w:rPr>
                <w:rFonts w:ascii="Times New Roman" w:hAnsi="Times New Roman" w:cs="Times New Roman"/>
                <w:b/>
                <w:bCs/>
                <w:color w:val="0000CC"/>
                <w:sz w:val="20"/>
                <w:szCs w:val="20"/>
                <w:shd w:val="clear" w:color="auto" w:fill="FFFFFF"/>
              </w:rPr>
              <w:t xml:space="preserve">заголовок </w:t>
            </w:r>
            <w:proofErr w:type="spellStart"/>
            <w:r w:rsidRPr="006119E9">
              <w:rPr>
                <w:rFonts w:ascii="Times New Roman" w:hAnsi="Times New Roman" w:cs="Times New Roman"/>
                <w:b/>
                <w:bCs/>
                <w:color w:val="0000CC"/>
                <w:sz w:val="20"/>
                <w:szCs w:val="20"/>
                <w:shd w:val="clear" w:color="auto" w:fill="FFFFFF"/>
              </w:rPr>
              <w:t>email</w:t>
            </w:r>
            <w:proofErr w:type="spellEnd"/>
            <w:r w:rsidRPr="006119E9">
              <w:rPr>
                <w:rFonts w:ascii="Times New Roman" w:hAnsi="Times New Roman" w:cs="Times New Roman"/>
                <w:b/>
                <w:bCs/>
                <w:color w:val="0000CC"/>
                <w:sz w:val="20"/>
                <w:szCs w:val="20"/>
                <w:shd w:val="clear" w:color="auto" w:fill="FFFFFF"/>
              </w:rPr>
              <w:t xml:space="preserve"> - </w:t>
            </w:r>
            <w:r w:rsidRPr="006119E9">
              <w:rPr>
                <w:rFonts w:ascii="Times New Roman" w:eastAsia="Times New Roman" w:hAnsi="Times New Roman" w:cs="Times New Roman"/>
                <w:b/>
                <w:color w:val="0000CC"/>
                <w:sz w:val="20"/>
                <w:szCs w:val="20"/>
                <w:lang w:eastAsia="ru-RU"/>
              </w:rPr>
              <w:t>обращения</w:t>
            </w:r>
            <w:r w:rsidRPr="00CB3F2C">
              <w:rPr>
                <w:rFonts w:ascii="Times New Roman" w:eastAsia="Times New Roman" w:hAnsi="Times New Roman" w:cs="Times New Roman"/>
                <w:b/>
                <w:sz w:val="20"/>
                <w:szCs w:val="20"/>
                <w:lang w:eastAsia="ru-RU"/>
              </w:rPr>
              <w:t>)</w:t>
            </w:r>
            <w:r w:rsidRPr="00B634EC">
              <w:rPr>
                <w:rFonts w:ascii="Times New Roman" w:eastAsia="Times New Roman" w:hAnsi="Times New Roman" w:cs="Times New Roman"/>
                <w:b/>
                <w:lang w:eastAsia="ru-RU"/>
              </w:rPr>
              <w:t xml:space="preserve"> </w:t>
            </w:r>
          </w:p>
        </w:tc>
        <w:tc>
          <w:tcPr>
            <w:tcW w:w="6928" w:type="dxa"/>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rsidR="00DE1779" w:rsidRPr="00D80992" w:rsidRDefault="00DE1779" w:rsidP="00DE1779">
            <w:pPr>
              <w:spacing w:before="100" w:beforeAutospacing="1" w:after="100" w:afterAutospacing="1" w:line="240" w:lineRule="auto"/>
              <w:jc w:val="both"/>
              <w:rPr>
                <w:rFonts w:ascii="Times New Roman" w:eastAsia="Times New Roman" w:hAnsi="Times New Roman" w:cs="Times New Roman"/>
                <w:sz w:val="24"/>
                <w:szCs w:val="24"/>
                <w:highlight w:val="yellow"/>
                <w:lang w:eastAsia="ru-RU"/>
              </w:rPr>
            </w:pPr>
          </w:p>
        </w:tc>
      </w:tr>
      <w:tr w:rsidR="00DE1779" w:rsidRPr="00D80992" w:rsidTr="00C91464">
        <w:trPr>
          <w:trHeight w:val="1981"/>
          <w:tblCellSpacing w:w="6" w:type="dxa"/>
        </w:trPr>
        <w:tc>
          <w:tcPr>
            <w:tcW w:w="3518" w:type="dxa"/>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hideMark/>
          </w:tcPr>
          <w:p w:rsidR="00DE1779" w:rsidRPr="00B634EC" w:rsidRDefault="00DE1779" w:rsidP="00DE1779">
            <w:pPr>
              <w:spacing w:before="100" w:beforeAutospacing="1" w:after="100" w:afterAutospacing="1"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lang w:eastAsia="ru-RU"/>
              </w:rPr>
              <w:t>Содержание</w:t>
            </w:r>
            <w:r w:rsidRPr="00DB75BA">
              <w:rPr>
                <w:rFonts w:ascii="Times New Roman" w:eastAsia="Times New Roman" w:hAnsi="Times New Roman" w:cs="Times New Roman"/>
                <w:b/>
                <w:lang w:eastAsia="ru-RU"/>
              </w:rPr>
              <w:t xml:space="preserve"> обращения</w:t>
            </w:r>
            <w:r w:rsidRPr="00B634EC">
              <w:rPr>
                <w:rFonts w:ascii="Times New Roman" w:eastAsia="Times New Roman" w:hAnsi="Times New Roman" w:cs="Times New Roman"/>
                <w:b/>
                <w:sz w:val="24"/>
                <w:szCs w:val="24"/>
                <w:lang w:eastAsia="ru-RU"/>
              </w:rPr>
              <w:t xml:space="preserve">      </w:t>
            </w:r>
            <w:r w:rsidRPr="00DB75BA">
              <w:rPr>
                <w:rFonts w:ascii="Times New Roman" w:eastAsia="Times New Roman" w:hAnsi="Times New Roman" w:cs="Times New Roman"/>
                <w:b/>
                <w:sz w:val="20"/>
                <w:szCs w:val="20"/>
                <w:lang w:eastAsia="ru-RU"/>
              </w:rPr>
              <w:t xml:space="preserve">                                     </w:t>
            </w:r>
            <w:r w:rsidRPr="00DB75BA">
              <w:rPr>
                <w:rFonts w:ascii="Times New Roman" w:eastAsia="Times New Roman" w:hAnsi="Times New Roman" w:cs="Times New Roman"/>
                <w:b/>
                <w:sz w:val="18"/>
                <w:szCs w:val="18"/>
                <w:lang w:eastAsia="ru-RU"/>
              </w:rPr>
              <w:t>не противоречащ</w:t>
            </w:r>
            <w:r>
              <w:rPr>
                <w:rFonts w:ascii="Times New Roman" w:eastAsia="Times New Roman" w:hAnsi="Times New Roman" w:cs="Times New Roman"/>
                <w:b/>
                <w:sz w:val="18"/>
                <w:szCs w:val="18"/>
                <w:lang w:eastAsia="ru-RU"/>
              </w:rPr>
              <w:t>ее</w:t>
            </w:r>
            <w:r w:rsidRPr="00DB75BA">
              <w:rPr>
                <w:rFonts w:ascii="Times New Roman" w:eastAsia="Times New Roman" w:hAnsi="Times New Roman" w:cs="Times New Roman"/>
                <w:b/>
                <w:sz w:val="18"/>
                <w:szCs w:val="18"/>
                <w:lang w:eastAsia="ru-RU"/>
              </w:rPr>
              <w:t xml:space="preserve">                              федеральному законодательству Российской Федерации</w:t>
            </w:r>
          </w:p>
        </w:tc>
        <w:tc>
          <w:tcPr>
            <w:tcW w:w="6928" w:type="dxa"/>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hideMark/>
          </w:tcPr>
          <w:p w:rsidR="00DE1779" w:rsidRPr="00D80992" w:rsidRDefault="00DE1779" w:rsidP="00DE1779">
            <w:pPr>
              <w:spacing w:before="100" w:beforeAutospacing="1" w:after="100" w:afterAutospacing="1"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tc>
      </w:tr>
      <w:tr w:rsidR="00DE1779" w:rsidRPr="00D80992" w:rsidTr="00904AC4">
        <w:trPr>
          <w:trHeight w:val="2198"/>
          <w:tblCellSpacing w:w="6" w:type="dxa"/>
        </w:trPr>
        <w:tc>
          <w:tcPr>
            <w:tcW w:w="3518" w:type="dxa"/>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rsidR="00DE1779" w:rsidRPr="006F6492" w:rsidRDefault="00DE1779" w:rsidP="00DE1779">
            <w:pPr>
              <w:spacing w:after="0" w:line="240" w:lineRule="auto"/>
              <w:jc w:val="center"/>
              <w:rPr>
                <w:rFonts w:ascii="Times New Roman" w:eastAsia="Times New Roman" w:hAnsi="Times New Roman" w:cs="Times New Roman"/>
                <w:b/>
                <w:sz w:val="24"/>
                <w:szCs w:val="24"/>
                <w:lang w:eastAsia="ru-RU"/>
              </w:rPr>
            </w:pPr>
            <w:r w:rsidRPr="006F6492">
              <w:rPr>
                <w:rFonts w:ascii="Times New Roman" w:eastAsia="Times New Roman" w:hAnsi="Times New Roman" w:cs="Times New Roman"/>
                <w:b/>
                <w:lang w:eastAsia="ru-RU"/>
              </w:rPr>
              <w:t>*Ответ на обращение</w:t>
            </w:r>
            <w:r w:rsidRPr="006F6492">
              <w:rPr>
                <w:rFonts w:ascii="Times New Roman" w:eastAsia="Times New Roman" w:hAnsi="Times New Roman" w:cs="Times New Roman"/>
                <w:b/>
                <w:sz w:val="24"/>
                <w:szCs w:val="24"/>
                <w:lang w:eastAsia="ru-RU"/>
              </w:rPr>
              <w:t xml:space="preserve">                   </w:t>
            </w:r>
            <w:r w:rsidRPr="006F6492">
              <w:rPr>
                <w:rFonts w:ascii="Times New Roman" w:eastAsia="Times New Roman" w:hAnsi="Times New Roman" w:cs="Times New Roman"/>
                <w:b/>
                <w:lang w:eastAsia="ru-RU"/>
              </w:rPr>
              <w:t>посетителя</w:t>
            </w:r>
            <w:r w:rsidRPr="006F6492">
              <w:rPr>
                <w:rFonts w:ascii="Times New Roman" w:eastAsia="Times New Roman" w:hAnsi="Times New Roman" w:cs="Times New Roman"/>
                <w:b/>
                <w:sz w:val="24"/>
                <w:szCs w:val="24"/>
                <w:lang w:eastAsia="ru-RU"/>
              </w:rPr>
              <w:t xml:space="preserve">                                  </w:t>
            </w:r>
            <w:r w:rsidRPr="006F6492">
              <w:rPr>
                <w:rFonts w:ascii="Times New Roman" w:eastAsia="Times New Roman" w:hAnsi="Times New Roman" w:cs="Times New Roman"/>
                <w:b/>
                <w:sz w:val="20"/>
                <w:szCs w:val="20"/>
                <w:lang w:eastAsia="ru-RU"/>
              </w:rPr>
              <w:t xml:space="preserve"> </w:t>
            </w:r>
          </w:p>
        </w:tc>
        <w:tc>
          <w:tcPr>
            <w:tcW w:w="6928" w:type="dxa"/>
            <w:tcBorders>
              <w:top w:val="outset" w:sz="6" w:space="0" w:color="auto"/>
              <w:left w:val="outset" w:sz="6" w:space="0" w:color="auto"/>
              <w:bottom w:val="outset" w:sz="6" w:space="0" w:color="auto"/>
              <w:right w:val="outset" w:sz="6" w:space="0" w:color="auto"/>
            </w:tcBorders>
            <w:tcMar>
              <w:top w:w="12" w:type="dxa"/>
              <w:left w:w="12" w:type="dxa"/>
              <w:bottom w:w="12" w:type="dxa"/>
              <w:right w:w="12" w:type="dxa"/>
            </w:tcMar>
            <w:vAlign w:val="center"/>
          </w:tcPr>
          <w:p w:rsidR="00DE1779" w:rsidRDefault="00DE1779" w:rsidP="00DE1779">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rsidR="00DE1779" w:rsidRPr="00B900F3" w:rsidRDefault="00DE1779" w:rsidP="00DE1779">
            <w:pPr>
              <w:jc w:val="both"/>
              <w:rPr>
                <w:rFonts w:ascii="Times New Roman" w:eastAsia="Times New Roman" w:hAnsi="Times New Roman" w:cs="Times New Roman"/>
                <w:sz w:val="24"/>
                <w:szCs w:val="24"/>
                <w:lang w:eastAsia="ru-RU"/>
              </w:rPr>
            </w:pPr>
          </w:p>
          <w:p w:rsidR="00DE1779" w:rsidRPr="00B900F3" w:rsidRDefault="00DE1779" w:rsidP="00DE1779">
            <w:pPr>
              <w:jc w:val="both"/>
              <w:rPr>
                <w:rFonts w:ascii="Times New Roman" w:eastAsia="Times New Roman" w:hAnsi="Times New Roman" w:cs="Times New Roman"/>
                <w:sz w:val="24"/>
                <w:szCs w:val="24"/>
                <w:lang w:eastAsia="ru-RU"/>
              </w:rPr>
            </w:pPr>
          </w:p>
          <w:p w:rsidR="00DE1779" w:rsidRDefault="00DE1779" w:rsidP="00DE1779">
            <w:pPr>
              <w:jc w:val="both"/>
              <w:rPr>
                <w:rFonts w:ascii="Times New Roman" w:eastAsia="Times New Roman" w:hAnsi="Times New Roman" w:cs="Times New Roman"/>
                <w:sz w:val="24"/>
                <w:szCs w:val="24"/>
                <w:lang w:eastAsia="ru-RU"/>
              </w:rPr>
            </w:pPr>
          </w:p>
          <w:p w:rsidR="00DE1779" w:rsidRDefault="00DE1779" w:rsidP="00DE1779">
            <w:pPr>
              <w:jc w:val="both"/>
              <w:rPr>
                <w:rFonts w:ascii="Times New Roman" w:eastAsia="Times New Roman" w:hAnsi="Times New Roman" w:cs="Times New Roman"/>
                <w:sz w:val="24"/>
                <w:szCs w:val="24"/>
                <w:lang w:eastAsia="ru-RU"/>
              </w:rPr>
            </w:pPr>
          </w:p>
          <w:p w:rsidR="00DE1779" w:rsidRPr="00416D31" w:rsidRDefault="00DE1779" w:rsidP="00DE1779">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tc>
      </w:tr>
    </w:tbl>
    <w:p w:rsidR="006F6492" w:rsidRPr="006F6492" w:rsidRDefault="00864822" w:rsidP="006F6492">
      <w:pPr>
        <w:pStyle w:val="a4"/>
        <w:shd w:val="clear" w:color="auto" w:fill="FFFFFF"/>
        <w:spacing w:before="150" w:beforeAutospacing="0" w:after="0" w:afterAutospacing="0"/>
        <w:ind w:left="-142"/>
        <w:jc w:val="both"/>
      </w:pPr>
      <w:r>
        <w:rPr>
          <w:color w:val="000000"/>
        </w:rPr>
        <w:t xml:space="preserve"> </w:t>
      </w:r>
      <w:r w:rsidR="00EC514E">
        <w:rPr>
          <w:color w:val="000000"/>
        </w:rPr>
        <w:t xml:space="preserve"> </w:t>
      </w:r>
      <w:r w:rsidR="006F6492" w:rsidRPr="006F6492">
        <w:rPr>
          <w:b/>
          <w:sz w:val="28"/>
          <w:szCs w:val="28"/>
        </w:rPr>
        <w:t xml:space="preserve">* </w:t>
      </w:r>
      <w:r w:rsidR="006F6492" w:rsidRPr="006F6492">
        <w:rPr>
          <w:b/>
        </w:rPr>
        <w:t xml:space="preserve">Согласно  </w:t>
      </w:r>
      <w:hyperlink r:id="rId5" w:history="1">
        <w:r w:rsidR="006F6492" w:rsidRPr="006F6492">
          <w:rPr>
            <w:rStyle w:val="a3"/>
            <w:b/>
            <w:iCs/>
            <w:color w:val="auto"/>
          </w:rPr>
          <w:t xml:space="preserve">Федеральному закону от 02.05.2006 N 59-ФЗ </w:t>
        </w:r>
      </w:hyperlink>
      <w:r w:rsidR="006F6492" w:rsidRPr="006F6492">
        <w:rPr>
          <w:b/>
          <w:iCs/>
          <w:u w:val="single"/>
        </w:rPr>
        <w:t>«О порядке рассмотрения обращений граждан Российской Федерации»</w:t>
      </w:r>
      <w:r w:rsidR="006F6492" w:rsidRPr="006F6492">
        <w:rPr>
          <w:b/>
        </w:rPr>
        <w:t xml:space="preserve"> </w:t>
      </w:r>
    </w:p>
    <w:p w:rsidR="006F6492" w:rsidRPr="006F6492" w:rsidRDefault="006F6492" w:rsidP="006F6492">
      <w:pPr>
        <w:pStyle w:val="a4"/>
        <w:shd w:val="clear" w:color="auto" w:fill="FFFFFF"/>
        <w:spacing w:before="150" w:beforeAutospacing="0" w:after="0" w:afterAutospacing="0"/>
        <w:ind w:left="-142"/>
        <w:jc w:val="both"/>
      </w:pPr>
      <w:r w:rsidRPr="006F6492">
        <w:rPr>
          <w:b/>
        </w:rPr>
        <w:t>ответ на обращение не предоставляется если:</w:t>
      </w:r>
    </w:p>
    <w:p w:rsidR="006F6492" w:rsidRPr="006F6492" w:rsidRDefault="006F6492" w:rsidP="006F6492">
      <w:pPr>
        <w:pStyle w:val="a4"/>
        <w:shd w:val="clear" w:color="auto" w:fill="FFFFFF"/>
        <w:spacing w:before="150" w:beforeAutospacing="0" w:after="0" w:afterAutospacing="0"/>
        <w:jc w:val="both"/>
      </w:pPr>
      <w:r w:rsidRPr="006F6492">
        <w:rPr>
          <w:b/>
        </w:rPr>
        <w:t>1</w:t>
      </w:r>
      <w:r w:rsidRPr="006F6492">
        <w:rPr>
          <w:rFonts w:ascii="Arial" w:hAnsi="Arial" w:cs="Arial"/>
        </w:rPr>
        <w:t>.</w:t>
      </w:r>
      <w:r>
        <w:rPr>
          <w:rFonts w:ascii="Arial" w:hAnsi="Arial" w:cs="Arial"/>
        </w:rPr>
        <w:t xml:space="preserve"> </w:t>
      </w:r>
      <w:r w:rsidR="005B5F2C">
        <w:t>Н</w:t>
      </w:r>
      <w:r w:rsidRPr="006F6492">
        <w:t xml:space="preserve">е указаны </w:t>
      </w:r>
      <w:proofErr w:type="gramStart"/>
      <w:r w:rsidRPr="006F6492">
        <w:t>фамилия и адрес</w:t>
      </w:r>
      <w:proofErr w:type="gramEnd"/>
      <w:r w:rsidRPr="006F6492">
        <w:t xml:space="preserve"> на который планируется направить ответ (</w:t>
      </w:r>
      <w:r w:rsidRPr="006F6492">
        <w:rPr>
          <w:b/>
        </w:rPr>
        <w:t>анонимное обращение</w:t>
      </w:r>
      <w:r w:rsidRPr="006F6492">
        <w:t>);</w:t>
      </w:r>
      <w:r w:rsidRPr="006F6492">
        <w:rPr>
          <w:rFonts w:ascii="Arial" w:hAnsi="Arial" w:cs="Arial"/>
        </w:rPr>
        <w:t xml:space="preserve"> </w:t>
      </w:r>
    </w:p>
    <w:p w:rsidR="006F6492" w:rsidRPr="006F6492" w:rsidRDefault="006F6492" w:rsidP="006F6492">
      <w:pPr>
        <w:pStyle w:val="a4"/>
        <w:shd w:val="clear" w:color="auto" w:fill="FFFFFF"/>
        <w:spacing w:before="150" w:beforeAutospacing="0" w:after="0" w:afterAutospacing="0"/>
        <w:jc w:val="both"/>
      </w:pPr>
      <w:r w:rsidRPr="006F6492">
        <w:rPr>
          <w:b/>
        </w:rPr>
        <w:t>2</w:t>
      </w:r>
      <w:r w:rsidRPr="006F6492">
        <w:t>.</w:t>
      </w:r>
      <w:r>
        <w:t xml:space="preserve"> </w:t>
      </w:r>
      <w:r w:rsidR="005B5F2C">
        <w:t>В</w:t>
      </w:r>
      <w:r w:rsidRPr="006F6492">
        <w:t xml:space="preserve"> тексте содержатся оскорбительные выражения; </w:t>
      </w:r>
    </w:p>
    <w:p w:rsidR="006F6492" w:rsidRPr="006F6492" w:rsidRDefault="006F6492" w:rsidP="006F6492">
      <w:pPr>
        <w:pStyle w:val="a4"/>
        <w:shd w:val="clear" w:color="auto" w:fill="FFFFFF"/>
        <w:spacing w:before="150" w:beforeAutospacing="0" w:after="0" w:afterAutospacing="0"/>
        <w:jc w:val="both"/>
      </w:pPr>
      <w:r w:rsidRPr="006F6492">
        <w:rPr>
          <w:b/>
        </w:rPr>
        <w:t>3</w:t>
      </w:r>
      <w:r w:rsidRPr="006F6492">
        <w:t>.</w:t>
      </w:r>
      <w:r>
        <w:t xml:space="preserve"> </w:t>
      </w:r>
      <w:r w:rsidR="005B5F2C">
        <w:t>Н</w:t>
      </w:r>
      <w:r w:rsidRPr="006F6492">
        <w:t xml:space="preserve">евозможно подготовить ответ без разглашения сведений, составляющих коммерческую тайну; </w:t>
      </w:r>
    </w:p>
    <w:p w:rsidR="006F6492" w:rsidRPr="006F6492" w:rsidRDefault="006F6492" w:rsidP="006F6492">
      <w:pPr>
        <w:pStyle w:val="a4"/>
        <w:shd w:val="clear" w:color="auto" w:fill="FFFFFF"/>
        <w:spacing w:before="150" w:beforeAutospacing="0" w:after="0" w:afterAutospacing="0"/>
        <w:jc w:val="both"/>
      </w:pPr>
      <w:r w:rsidRPr="006F6492">
        <w:rPr>
          <w:b/>
        </w:rPr>
        <w:t>4</w:t>
      </w:r>
      <w:r w:rsidRPr="006F6492">
        <w:t>.</w:t>
      </w:r>
      <w:r>
        <w:t xml:space="preserve"> </w:t>
      </w:r>
      <w:r w:rsidR="005B5F2C">
        <w:t>Н</w:t>
      </w:r>
      <w:r w:rsidRPr="006F6492">
        <w:t xml:space="preserve">еоднократно предоставлялись письменные ответы по существу (в связи с ранее направляемыми обращениями) и при этом в обращении не приводятся новые доводы или обстоятельства; </w:t>
      </w:r>
    </w:p>
    <w:p w:rsidR="00A24672" w:rsidRPr="006F6492" w:rsidRDefault="006F6492" w:rsidP="006F6492">
      <w:pPr>
        <w:pStyle w:val="a4"/>
        <w:shd w:val="clear" w:color="auto" w:fill="FFFFFF"/>
        <w:spacing w:before="150" w:beforeAutospacing="0" w:after="0" w:afterAutospacing="0"/>
        <w:jc w:val="both"/>
      </w:pPr>
      <w:r w:rsidRPr="006F6492">
        <w:rPr>
          <w:b/>
        </w:rPr>
        <w:t>5</w:t>
      </w:r>
      <w:r w:rsidRPr="006F6492">
        <w:t>.</w:t>
      </w:r>
      <w:r>
        <w:t xml:space="preserve"> </w:t>
      </w:r>
      <w:r w:rsidR="005B5F2C">
        <w:rPr>
          <w:b/>
        </w:rPr>
        <w:t>В</w:t>
      </w:r>
      <w:r w:rsidRPr="006F6492">
        <w:rPr>
          <w:b/>
        </w:rPr>
        <w:t xml:space="preserve"> обращении содержится информация ответ на которую размещен на официальном сайте  </w:t>
      </w:r>
      <w:r w:rsidR="00E9270E">
        <w:rPr>
          <w:b/>
        </w:rPr>
        <w:t xml:space="preserve">                 </w:t>
      </w:r>
      <w:r w:rsidRPr="006F6492">
        <w:rPr>
          <w:b/>
        </w:rPr>
        <w:t xml:space="preserve">АО «Лужники» </w:t>
      </w:r>
      <w:hyperlink r:id="rId6" w:history="1">
        <w:r w:rsidRPr="006F6492">
          <w:rPr>
            <w:rStyle w:val="a3"/>
            <w:b/>
            <w:color w:val="auto"/>
          </w:rPr>
          <w:t>www.luzhniki.ru</w:t>
        </w:r>
      </w:hyperlink>
      <w:r w:rsidRPr="006F6492">
        <w:rPr>
          <w:b/>
        </w:rPr>
        <w:t xml:space="preserve"> в разделе </w:t>
      </w:r>
      <w:r w:rsidR="006272CD">
        <w:rPr>
          <w:b/>
        </w:rPr>
        <w:t>«</w:t>
      </w:r>
      <w:r w:rsidRPr="006F6492">
        <w:rPr>
          <w:b/>
        </w:rPr>
        <w:t>ПРАВИЛА ПРОЕЗДА</w:t>
      </w:r>
      <w:r w:rsidR="006272CD">
        <w:rPr>
          <w:b/>
        </w:rPr>
        <w:t>»</w:t>
      </w:r>
      <w:r w:rsidRPr="006F6492">
        <w:rPr>
          <w:b/>
        </w:rPr>
        <w:t>.</w:t>
      </w:r>
    </w:p>
    <w:sectPr w:rsidR="00A24672" w:rsidRPr="006F6492" w:rsidSect="00904AC4">
      <w:pgSz w:w="11906" w:h="16838"/>
      <w:pgMar w:top="426" w:right="566" w:bottom="28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992"/>
    <w:rsid w:val="000127A7"/>
    <w:rsid w:val="00025A8D"/>
    <w:rsid w:val="00064944"/>
    <w:rsid w:val="000F7C06"/>
    <w:rsid w:val="001006A7"/>
    <w:rsid w:val="00114990"/>
    <w:rsid w:val="00116BCF"/>
    <w:rsid w:val="00156083"/>
    <w:rsid w:val="00193466"/>
    <w:rsid w:val="001D0515"/>
    <w:rsid w:val="001D2605"/>
    <w:rsid w:val="0022025E"/>
    <w:rsid w:val="00226410"/>
    <w:rsid w:val="00276E54"/>
    <w:rsid w:val="00294A24"/>
    <w:rsid w:val="002B19D3"/>
    <w:rsid w:val="002B5B77"/>
    <w:rsid w:val="002D2FC5"/>
    <w:rsid w:val="002D44EE"/>
    <w:rsid w:val="002D48CD"/>
    <w:rsid w:val="003075E5"/>
    <w:rsid w:val="0031206A"/>
    <w:rsid w:val="003448CE"/>
    <w:rsid w:val="00344B9B"/>
    <w:rsid w:val="0036085B"/>
    <w:rsid w:val="003620B1"/>
    <w:rsid w:val="00374C0B"/>
    <w:rsid w:val="00392CAE"/>
    <w:rsid w:val="003D3213"/>
    <w:rsid w:val="003D53F4"/>
    <w:rsid w:val="00405521"/>
    <w:rsid w:val="004152FD"/>
    <w:rsid w:val="00416D31"/>
    <w:rsid w:val="00422D93"/>
    <w:rsid w:val="004621AF"/>
    <w:rsid w:val="0046356F"/>
    <w:rsid w:val="00475AF6"/>
    <w:rsid w:val="004E5A8C"/>
    <w:rsid w:val="004F0E1F"/>
    <w:rsid w:val="00511D00"/>
    <w:rsid w:val="00522D4F"/>
    <w:rsid w:val="00524802"/>
    <w:rsid w:val="005433BB"/>
    <w:rsid w:val="00545464"/>
    <w:rsid w:val="0055577F"/>
    <w:rsid w:val="00580981"/>
    <w:rsid w:val="005813B1"/>
    <w:rsid w:val="005A6B44"/>
    <w:rsid w:val="005B5B9C"/>
    <w:rsid w:val="005B5F2C"/>
    <w:rsid w:val="005C1A28"/>
    <w:rsid w:val="005D7B91"/>
    <w:rsid w:val="005E2A20"/>
    <w:rsid w:val="006119E9"/>
    <w:rsid w:val="00616405"/>
    <w:rsid w:val="006272CD"/>
    <w:rsid w:val="00631CE6"/>
    <w:rsid w:val="0063235A"/>
    <w:rsid w:val="00645EA7"/>
    <w:rsid w:val="00676DBC"/>
    <w:rsid w:val="0068131D"/>
    <w:rsid w:val="006A1840"/>
    <w:rsid w:val="006E484E"/>
    <w:rsid w:val="006E6F4B"/>
    <w:rsid w:val="006F618A"/>
    <w:rsid w:val="006F6492"/>
    <w:rsid w:val="00707540"/>
    <w:rsid w:val="007337DB"/>
    <w:rsid w:val="00781D4E"/>
    <w:rsid w:val="0078292A"/>
    <w:rsid w:val="0078662D"/>
    <w:rsid w:val="007A4023"/>
    <w:rsid w:val="007B4FB1"/>
    <w:rsid w:val="00821F07"/>
    <w:rsid w:val="0084711F"/>
    <w:rsid w:val="00864822"/>
    <w:rsid w:val="00881CE6"/>
    <w:rsid w:val="008A18FE"/>
    <w:rsid w:val="008D2FDF"/>
    <w:rsid w:val="008D4A76"/>
    <w:rsid w:val="008E2609"/>
    <w:rsid w:val="008F2D49"/>
    <w:rsid w:val="00904AC4"/>
    <w:rsid w:val="00952570"/>
    <w:rsid w:val="009635A8"/>
    <w:rsid w:val="009662D6"/>
    <w:rsid w:val="00974030"/>
    <w:rsid w:val="00985EFA"/>
    <w:rsid w:val="009A3A7E"/>
    <w:rsid w:val="009B2CCF"/>
    <w:rsid w:val="009D0D95"/>
    <w:rsid w:val="009D201E"/>
    <w:rsid w:val="009E0555"/>
    <w:rsid w:val="009F430A"/>
    <w:rsid w:val="00A11290"/>
    <w:rsid w:val="00A24672"/>
    <w:rsid w:val="00A36EA9"/>
    <w:rsid w:val="00A623AA"/>
    <w:rsid w:val="00A9021A"/>
    <w:rsid w:val="00A9748E"/>
    <w:rsid w:val="00AA46DA"/>
    <w:rsid w:val="00AA6B51"/>
    <w:rsid w:val="00AC6F6E"/>
    <w:rsid w:val="00B3525E"/>
    <w:rsid w:val="00B634EC"/>
    <w:rsid w:val="00B900F3"/>
    <w:rsid w:val="00B94056"/>
    <w:rsid w:val="00BA3DF1"/>
    <w:rsid w:val="00BA52A2"/>
    <w:rsid w:val="00BC473C"/>
    <w:rsid w:val="00BC7B63"/>
    <w:rsid w:val="00BF65E0"/>
    <w:rsid w:val="00C256A6"/>
    <w:rsid w:val="00C3615D"/>
    <w:rsid w:val="00C4264F"/>
    <w:rsid w:val="00C45D4A"/>
    <w:rsid w:val="00C47A06"/>
    <w:rsid w:val="00C546F0"/>
    <w:rsid w:val="00C71F35"/>
    <w:rsid w:val="00C91464"/>
    <w:rsid w:val="00C94130"/>
    <w:rsid w:val="00C94989"/>
    <w:rsid w:val="00CB3F2C"/>
    <w:rsid w:val="00CB5251"/>
    <w:rsid w:val="00CD26E9"/>
    <w:rsid w:val="00D33FBE"/>
    <w:rsid w:val="00D403FE"/>
    <w:rsid w:val="00D41BDD"/>
    <w:rsid w:val="00D62BB7"/>
    <w:rsid w:val="00D80252"/>
    <w:rsid w:val="00D80992"/>
    <w:rsid w:val="00D9595E"/>
    <w:rsid w:val="00DA3A64"/>
    <w:rsid w:val="00DB6CEB"/>
    <w:rsid w:val="00DB75BA"/>
    <w:rsid w:val="00DC4F53"/>
    <w:rsid w:val="00DE1779"/>
    <w:rsid w:val="00DF38D0"/>
    <w:rsid w:val="00DF4EFA"/>
    <w:rsid w:val="00E11482"/>
    <w:rsid w:val="00E17436"/>
    <w:rsid w:val="00E6732C"/>
    <w:rsid w:val="00E9270E"/>
    <w:rsid w:val="00E97429"/>
    <w:rsid w:val="00EA19A8"/>
    <w:rsid w:val="00EB5DAF"/>
    <w:rsid w:val="00EB7502"/>
    <w:rsid w:val="00EC514E"/>
    <w:rsid w:val="00EC57CC"/>
    <w:rsid w:val="00ED1EDF"/>
    <w:rsid w:val="00EE0F57"/>
    <w:rsid w:val="00EE6822"/>
    <w:rsid w:val="00F21EBE"/>
    <w:rsid w:val="00F27BC6"/>
    <w:rsid w:val="00FA07D5"/>
    <w:rsid w:val="00FA2490"/>
    <w:rsid w:val="00FB6F03"/>
    <w:rsid w:val="00FC1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D9B1F"/>
  <w15:docId w15:val="{9EEC92A2-81B4-4996-80DA-4B9DBF0A0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37DB"/>
    <w:rPr>
      <w:color w:val="0563C1" w:themeColor="hyperlink"/>
      <w:u w:val="single"/>
    </w:rPr>
  </w:style>
  <w:style w:type="paragraph" w:styleId="a4">
    <w:name w:val="Normal (Web)"/>
    <w:basedOn w:val="a"/>
    <w:uiPriority w:val="99"/>
    <w:unhideWhenUsed/>
    <w:rsid w:val="003075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701607">
      <w:bodyDiv w:val="1"/>
      <w:marLeft w:val="0"/>
      <w:marRight w:val="0"/>
      <w:marTop w:val="0"/>
      <w:marBottom w:val="0"/>
      <w:divBdr>
        <w:top w:val="none" w:sz="0" w:space="0" w:color="auto"/>
        <w:left w:val="none" w:sz="0" w:space="0" w:color="auto"/>
        <w:bottom w:val="none" w:sz="0" w:space="0" w:color="auto"/>
        <w:right w:val="none" w:sz="0" w:space="0" w:color="auto"/>
      </w:divBdr>
    </w:div>
    <w:div w:id="392430324">
      <w:bodyDiv w:val="1"/>
      <w:marLeft w:val="0"/>
      <w:marRight w:val="0"/>
      <w:marTop w:val="0"/>
      <w:marBottom w:val="0"/>
      <w:divBdr>
        <w:top w:val="none" w:sz="0" w:space="0" w:color="auto"/>
        <w:left w:val="none" w:sz="0" w:space="0" w:color="auto"/>
        <w:bottom w:val="none" w:sz="0" w:space="0" w:color="auto"/>
        <w:right w:val="none" w:sz="0" w:space="0" w:color="auto"/>
      </w:divBdr>
    </w:div>
    <w:div w:id="944771236">
      <w:bodyDiv w:val="1"/>
      <w:marLeft w:val="0"/>
      <w:marRight w:val="0"/>
      <w:marTop w:val="0"/>
      <w:marBottom w:val="0"/>
      <w:divBdr>
        <w:top w:val="none" w:sz="0" w:space="0" w:color="auto"/>
        <w:left w:val="none" w:sz="0" w:space="0" w:color="auto"/>
        <w:bottom w:val="none" w:sz="0" w:space="0" w:color="auto"/>
        <w:right w:val="none" w:sz="0" w:space="0" w:color="auto"/>
      </w:divBdr>
    </w:div>
    <w:div w:id="1246915927">
      <w:bodyDiv w:val="1"/>
      <w:marLeft w:val="0"/>
      <w:marRight w:val="0"/>
      <w:marTop w:val="0"/>
      <w:marBottom w:val="0"/>
      <w:divBdr>
        <w:top w:val="none" w:sz="0" w:space="0" w:color="auto"/>
        <w:left w:val="none" w:sz="0" w:space="0" w:color="auto"/>
        <w:bottom w:val="none" w:sz="0" w:space="0" w:color="auto"/>
        <w:right w:val="none" w:sz="0" w:space="0" w:color="auto"/>
      </w:divBdr>
      <w:divsChild>
        <w:div w:id="1424257196">
          <w:marLeft w:val="0"/>
          <w:marRight w:val="0"/>
          <w:marTop w:val="0"/>
          <w:marBottom w:val="0"/>
          <w:divBdr>
            <w:top w:val="none" w:sz="0" w:space="0" w:color="auto"/>
            <w:left w:val="none" w:sz="0" w:space="0" w:color="auto"/>
            <w:bottom w:val="none" w:sz="0" w:space="0" w:color="auto"/>
            <w:right w:val="none" w:sz="0" w:space="0" w:color="auto"/>
          </w:divBdr>
        </w:div>
        <w:div w:id="658390209">
          <w:marLeft w:val="0"/>
          <w:marRight w:val="0"/>
          <w:marTop w:val="0"/>
          <w:marBottom w:val="0"/>
          <w:divBdr>
            <w:top w:val="none" w:sz="0" w:space="0" w:color="auto"/>
            <w:left w:val="none" w:sz="0" w:space="0" w:color="auto"/>
            <w:bottom w:val="none" w:sz="0" w:space="0" w:color="auto"/>
            <w:right w:val="none" w:sz="0" w:space="0" w:color="auto"/>
          </w:divBdr>
        </w:div>
      </w:divsChild>
    </w:div>
    <w:div w:id="1953432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uzhniki.ru" TargetMode="External"/><Relationship Id="rId5" Type="http://schemas.openxmlformats.org/officeDocument/2006/relationships/hyperlink" Target="https://ric368.newsmine.ru/nm/news?token=349eedce1f9832b5a331d7e6c5d52fe0007db43b&amp;post=15193&amp;url_id=129977" TargetMode="External"/><Relationship Id="rId4" Type="http://schemas.openxmlformats.org/officeDocument/2006/relationships/hyperlink" Target="mailto:callcenter@luzhnik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210</TotalTime>
  <Pages>1</Pages>
  <Words>423</Words>
  <Characters>2416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 Ю. Сундырев</dc:creator>
  <cp:keywords/>
  <dc:description/>
  <cp:lastModifiedBy>Андрей Ю. Сундырев</cp:lastModifiedBy>
  <cp:revision>487</cp:revision>
  <cp:lastPrinted>2023-01-25T08:30:00Z</cp:lastPrinted>
  <dcterms:created xsi:type="dcterms:W3CDTF">2022-11-22T07:46:00Z</dcterms:created>
  <dcterms:modified xsi:type="dcterms:W3CDTF">2023-05-02T14:12:00Z</dcterms:modified>
</cp:coreProperties>
</file>